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  <w:lang w:bidi="ar-SA"/>
        </w:rPr>
        <w:drawing>
          <wp:inline distT="0" distB="0" distL="0" distR="0" wp14:anchorId="34FCA4B5" wp14:editId="5B47849A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T</w:t>
      </w:r>
      <w:r w:rsidR="003E635D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RANSIENT LODGING</w:t>
      </w:r>
    </w:p>
    <w:p w:rsidR="00014815" w:rsidRDefault="00014815"/>
    <w:p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9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A63256">
        <w:rPr>
          <w:rFonts w:ascii="Calibri" w:eastAsia="Calibri" w:hAnsi="Calibri" w:cs="Calibri"/>
          <w:color w:val="000000" w:themeColor="text1"/>
        </w:rPr>
        <w:t xml:space="preserve">Transient Lodging, including short-term vacation rentals,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Pr="00A63256">
        <w:rPr>
          <w:rFonts w:ascii="Calibri" w:eastAsia="Calibri" w:hAnsi="Calibri" w:cs="Calibri"/>
          <w:color w:val="000000" w:themeColor="text1"/>
        </w:rPr>
        <w:t>June 12,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:rsidR="00A63256" w:rsidRPr="00A63256" w:rsidRDefault="00A63256" w:rsidP="00A63256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A63256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10" w:history="1">
        <w:r>
          <w:rPr>
            <w:rStyle w:val="Hyperlink"/>
            <w:rFonts w:cstheme="minorHAnsi"/>
          </w:rPr>
          <w:t>State of California Guidelines for Transient Lodging</w:t>
        </w:r>
      </w:hyperlink>
      <w:r w:rsidRPr="00A63256">
        <w:rPr>
          <w:rFonts w:cstheme="minorHAnsi"/>
          <w:color w:val="000000" w:themeColor="text1"/>
        </w:rPr>
        <w:t xml:space="preserve"> and the </w:t>
      </w:r>
      <w:hyperlink r:id="rId11" w:history="1">
        <w:r w:rsidRPr="00A63256">
          <w:rPr>
            <w:rStyle w:val="Hyperlink"/>
            <w:rFonts w:cstheme="minorHAnsi"/>
          </w:rPr>
          <w:t>County of Mendocino Public Health Order dated June 12, 2020</w:t>
        </w:r>
      </w:hyperlink>
      <w:r w:rsidRPr="00A63256">
        <w:rPr>
          <w:rFonts w:cstheme="minorHAnsi"/>
          <w:color w:val="000000" w:themeColor="text1"/>
        </w:rPr>
        <w:t>. A health and safety plan is required to operate.</w:t>
      </w:r>
    </w:p>
    <w:p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:rsidR="00DC359B" w:rsidRPr="00DC359B" w:rsidRDefault="00DC359B" w:rsidP="00DC359B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C45911" w:themeColor="accent2" w:themeShade="BF"/>
        </w:rPr>
      </w:pPr>
      <w:r w:rsidRPr="00DC359B">
        <w:rPr>
          <w:rFonts w:asciiTheme="minorHAnsi" w:hAnsiTheme="minorHAnsi" w:cstheme="minorHAnsi"/>
          <w:color w:val="C45911" w:themeColor="accent2" w:themeShade="BF"/>
        </w:rPr>
        <w:t xml:space="preserve">Prior to arrival, renters will receive specific instructions of what to bring, and </w:t>
      </w:r>
      <w:r>
        <w:rPr>
          <w:rFonts w:asciiTheme="minorHAnsi" w:hAnsiTheme="minorHAnsi" w:cstheme="minorHAnsi"/>
          <w:color w:val="C45911" w:themeColor="accent2" w:themeShade="BF"/>
        </w:rPr>
        <w:t>how to disinfect upon their arrival</w:t>
      </w:r>
      <w:r w:rsidR="000A1ECA">
        <w:rPr>
          <w:rFonts w:asciiTheme="minorHAnsi" w:hAnsiTheme="minorHAnsi" w:cstheme="minorHAnsi"/>
          <w:color w:val="C45911" w:themeColor="accent2" w:themeShade="BF"/>
        </w:rPr>
        <w:t>. Posted at the house will be my COVID19 contact, and house cleaning instructions</w:t>
      </w: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guests. </w:t>
      </w:r>
    </w:p>
    <w:p w:rsidR="00DC359B" w:rsidRPr="00DC359B" w:rsidRDefault="00DC359B" w:rsidP="00DC359B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We do not have employees, renters will be instructed to bring facial masks and gloves.</w:t>
      </w: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 and temporary workers on the use of PPE; disinfection; sanitation and other cleaning techniques.</w:t>
      </w:r>
    </w:p>
    <w:p w:rsidR="00DC359B" w:rsidRPr="00DC359B" w:rsidRDefault="00DC359B" w:rsidP="00DC359B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We do not have employees or temporary workers</w:t>
      </w: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employees' health</w:t>
      </w:r>
      <w:r w:rsidR="00EF37F4">
        <w:rPr>
          <w:rFonts w:asciiTheme="minorHAnsi" w:hAnsiTheme="minorHAnsi" w:cstheme="minorHAnsi"/>
          <w:color w:val="000000" w:themeColor="text1"/>
        </w:rPr>
        <w:t>.</w:t>
      </w:r>
    </w:p>
    <w:p w:rsidR="00DC359B" w:rsidRPr="00DC359B" w:rsidRDefault="00DC359B" w:rsidP="00DC359B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We do not have employees</w:t>
      </w: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guest</w:t>
      </w:r>
      <w:r>
        <w:rPr>
          <w:rFonts w:asciiTheme="minorHAnsi" w:hAnsiTheme="minorHAnsi" w:cstheme="minorHAnsi"/>
          <w:color w:val="000000" w:themeColor="text1"/>
        </w:rPr>
        <w:t>s.</w:t>
      </w:r>
    </w:p>
    <w:p w:rsidR="00DC359B" w:rsidRPr="00DC359B" w:rsidRDefault="00DC359B" w:rsidP="00DC359B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 xml:space="preserve">Guests are responsible for bringing their own bedsheets and towels. They also are required to clean the house upon their departure. Added COVID19 measures give specific details for cleaning, </w:t>
      </w:r>
      <w:r w:rsidR="000A1ECA">
        <w:rPr>
          <w:rFonts w:asciiTheme="minorHAnsi" w:hAnsiTheme="minorHAnsi" w:cstheme="minorHAnsi"/>
          <w:color w:val="C45911" w:themeColor="accent2" w:themeShade="BF"/>
        </w:rPr>
        <w:t xml:space="preserve">door </w:t>
      </w:r>
      <w:r>
        <w:rPr>
          <w:rFonts w:asciiTheme="minorHAnsi" w:hAnsiTheme="minorHAnsi" w:cstheme="minorHAnsi"/>
          <w:color w:val="C45911" w:themeColor="accent2" w:themeShade="BF"/>
        </w:rPr>
        <w:t xml:space="preserve">handles, </w:t>
      </w:r>
      <w:r w:rsidR="000A1ECA">
        <w:rPr>
          <w:rFonts w:asciiTheme="minorHAnsi" w:hAnsiTheme="minorHAnsi" w:cstheme="minorHAnsi"/>
          <w:color w:val="C45911" w:themeColor="accent2" w:themeShade="BF"/>
        </w:rPr>
        <w:t xml:space="preserve">faucets, </w:t>
      </w:r>
      <w:r>
        <w:rPr>
          <w:rFonts w:asciiTheme="minorHAnsi" w:hAnsiTheme="minorHAnsi" w:cstheme="minorHAnsi"/>
          <w:color w:val="C45911" w:themeColor="accent2" w:themeShade="BF"/>
        </w:rPr>
        <w:t xml:space="preserve">light switches, etc. They are now instructed to clean upon their arrival. Cleaning is now doubled up in addition to 3 day </w:t>
      </w:r>
      <w:r w:rsidR="001E2BEB">
        <w:rPr>
          <w:rFonts w:asciiTheme="minorHAnsi" w:hAnsiTheme="minorHAnsi" w:cstheme="minorHAnsi"/>
          <w:color w:val="C45911" w:themeColor="accent2" w:themeShade="BF"/>
        </w:rPr>
        <w:t>spacing for rentals</w:t>
      </w: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lastRenderedPageBreak/>
        <w:t>Describe how you will prevent crowds gathering at your facility.</w:t>
      </w:r>
    </w:p>
    <w:p w:rsidR="001E2BEB" w:rsidRPr="001E2BEB" w:rsidRDefault="001E2BEB" w:rsidP="001E2BEB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There is a strict 6 person max occupancy</w:t>
      </w:r>
      <w:r w:rsidR="000A1ECA">
        <w:rPr>
          <w:rFonts w:asciiTheme="minorHAnsi" w:hAnsiTheme="minorHAnsi" w:cstheme="minorHAnsi"/>
          <w:color w:val="C45911" w:themeColor="accent2" w:themeShade="BF"/>
        </w:rPr>
        <w:t>.</w:t>
      </w: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your will enforce physical distancing at your facility.</w:t>
      </w:r>
    </w:p>
    <w:p w:rsidR="001E2BEB" w:rsidRPr="001E2BEB" w:rsidRDefault="001E2BEB" w:rsidP="001E2BEB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There will only be one family occupying the house at a time.</w:t>
      </w: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EF37F4">
        <w:rPr>
          <w:rFonts w:asciiTheme="minorHAnsi" w:hAnsiTheme="minorHAnsi" w:cstheme="minorHAnsi"/>
          <w:color w:val="000000" w:themeColor="text1"/>
        </w:rPr>
        <w:t>.</w:t>
      </w:r>
    </w:p>
    <w:p w:rsidR="001E2BEB" w:rsidRPr="001E2BEB" w:rsidRDefault="001E2BEB" w:rsidP="001E2BEB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The house is rented through VRBO, all payments are submitted through the website.</w:t>
      </w:r>
    </w:p>
    <w:p w:rsidR="00014815" w:rsidRPr="001E2BEB" w:rsidRDefault="003E635D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Provide the name, phone number and email address (optional) of the </w:t>
      </w:r>
      <w:r w:rsidR="006F6E1D">
        <w:rPr>
          <w:rFonts w:asciiTheme="minorHAnsi" w:hAnsiTheme="minorHAnsi" w:cstheme="minorHAnsi"/>
        </w:rPr>
        <w:t xml:space="preserve">person or </w:t>
      </w:r>
      <w:r>
        <w:rPr>
          <w:rFonts w:asciiTheme="minorHAnsi" w:hAnsiTheme="minorHAnsi" w:cstheme="minorHAnsi"/>
        </w:rPr>
        <w:t xml:space="preserve">persons you have designated as the </w:t>
      </w:r>
      <w:r w:rsidR="00EF37F4">
        <w:rPr>
          <w:rFonts w:asciiTheme="minorHAnsi" w:hAnsiTheme="minorHAnsi" w:cstheme="minorHAnsi"/>
        </w:rPr>
        <w:t xml:space="preserve">COVID19 </w:t>
      </w:r>
      <w:r>
        <w:rPr>
          <w:rFonts w:asciiTheme="minorHAnsi" w:hAnsiTheme="minorHAnsi" w:cstheme="minorHAnsi"/>
        </w:rPr>
        <w:t>contacts for your property.</w:t>
      </w:r>
      <w:r w:rsidR="00EF37F4">
        <w:rPr>
          <w:rFonts w:asciiTheme="minorHAnsi" w:hAnsiTheme="minorHAnsi" w:cstheme="minorHAnsi"/>
        </w:rPr>
        <w:t xml:space="preserve"> In your response, state whether they are on-site or available within one hour</w:t>
      </w:r>
      <w:r w:rsidR="00A63256">
        <w:rPr>
          <w:rFonts w:asciiTheme="minorHAnsi" w:hAnsiTheme="minorHAnsi" w:cstheme="minorHAnsi"/>
        </w:rPr>
        <w:t xml:space="preserve"> of a call</w:t>
      </w:r>
      <w:r w:rsidR="00EF37F4">
        <w:rPr>
          <w:rFonts w:asciiTheme="minorHAnsi" w:hAnsiTheme="minorHAnsi" w:cstheme="minorHAnsi"/>
        </w:rPr>
        <w:t>.</w:t>
      </w:r>
    </w:p>
    <w:p w:rsidR="001E2BEB" w:rsidRPr="001E2BEB" w:rsidRDefault="001E2BEB" w:rsidP="00032616">
      <w:pPr>
        <w:pStyle w:val="BodyText"/>
        <w:tabs>
          <w:tab w:val="left" w:pos="720"/>
        </w:tabs>
        <w:spacing w:before="240" w:after="120" w:line="360" w:lineRule="auto"/>
        <w:ind w:left="360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 xml:space="preserve">Rod </w:t>
      </w:r>
      <w:proofErr w:type="spellStart"/>
      <w:proofErr w:type="gramStart"/>
      <w:r>
        <w:rPr>
          <w:rFonts w:asciiTheme="minorHAnsi" w:hAnsiTheme="minorHAnsi" w:cstheme="minorHAnsi"/>
          <w:color w:val="C45911" w:themeColor="accent2" w:themeShade="BF"/>
        </w:rPr>
        <w:t>Curbelo</w:t>
      </w:r>
      <w:proofErr w:type="spellEnd"/>
      <w:r>
        <w:rPr>
          <w:rFonts w:asciiTheme="minorHAnsi" w:hAnsiTheme="minorHAnsi" w:cstheme="minorHAnsi"/>
          <w:color w:val="C45911" w:themeColor="accent2" w:themeShade="BF"/>
        </w:rPr>
        <w:t xml:space="preserve">  707</w:t>
      </w:r>
      <w:proofErr w:type="gramEnd"/>
      <w:r>
        <w:rPr>
          <w:rFonts w:asciiTheme="minorHAnsi" w:hAnsiTheme="minorHAnsi" w:cstheme="minorHAnsi"/>
          <w:color w:val="C45911" w:themeColor="accent2" w:themeShade="BF"/>
        </w:rPr>
        <w:t xml:space="preserve"> 353-0387 </w:t>
      </w:r>
      <w:r w:rsidR="000A1ECA">
        <w:rPr>
          <w:rFonts w:asciiTheme="minorHAnsi" w:hAnsiTheme="minorHAnsi" w:cstheme="minorHAnsi"/>
          <w:color w:val="C45911" w:themeColor="accent2" w:themeShade="BF"/>
        </w:rPr>
        <w:t>rcurbelo6@gmail.com</w:t>
      </w:r>
      <w:r>
        <w:rPr>
          <w:rFonts w:asciiTheme="minorHAnsi" w:hAnsiTheme="minorHAnsi" w:cstheme="minorHAnsi"/>
          <w:color w:val="C45911" w:themeColor="accent2" w:themeShade="BF"/>
        </w:rPr>
        <w:t xml:space="preserve"> </w:t>
      </w:r>
      <w:r w:rsidR="00032616">
        <w:rPr>
          <w:rFonts w:asciiTheme="minorHAnsi" w:hAnsiTheme="minorHAnsi" w:cstheme="minorHAnsi"/>
          <w:color w:val="C45911" w:themeColor="accent2" w:themeShade="BF"/>
        </w:rPr>
        <w:t xml:space="preserve"> </w:t>
      </w:r>
      <w:r>
        <w:rPr>
          <w:rFonts w:asciiTheme="minorHAnsi" w:hAnsiTheme="minorHAnsi" w:cstheme="minorHAnsi"/>
          <w:color w:val="C45911" w:themeColor="accent2" w:themeShade="BF"/>
        </w:rPr>
        <w:t>Rod lives within 10 minutes of our house.</w:t>
      </w:r>
    </w:p>
    <w:p w:rsidR="00D50AA5" w:rsidRPr="001E2BEB" w:rsidRDefault="00D50AA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Res</w:t>
      </w:r>
      <w:r w:rsidRPr="00D50AA5">
        <w:rPr>
          <w:rFonts w:asciiTheme="minorHAnsi" w:hAnsiTheme="minorHAnsi" w:cstheme="minorHAnsi"/>
        </w:rPr>
        <w:t>ervations are required. What are your methods for taking reservations and appointment</w:t>
      </w:r>
      <w:r>
        <w:rPr>
          <w:rFonts w:asciiTheme="minorHAnsi" w:hAnsiTheme="minorHAnsi" w:cstheme="minorHAnsi"/>
        </w:rPr>
        <w:t>s?</w:t>
      </w:r>
    </w:p>
    <w:p w:rsidR="001E2BEB" w:rsidRPr="001E2BEB" w:rsidRDefault="001E2BEB" w:rsidP="001E2BEB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C45911" w:themeColor="accent2" w:themeShade="BF"/>
        </w:rPr>
      </w:pPr>
      <w:r>
        <w:rPr>
          <w:rFonts w:asciiTheme="minorHAnsi" w:hAnsiTheme="minorHAnsi" w:cstheme="minorHAnsi"/>
          <w:color w:val="C45911" w:themeColor="accent2" w:themeShade="BF"/>
        </w:rPr>
        <w:t>Reservations are made through the VRBO website, I have initiated a 3 day spacing between rentals.</w:t>
      </w:r>
    </w:p>
    <w:p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limit on the number of guests permitted in e</w:t>
      </w:r>
      <w:r w:rsidRPr="003E635D">
        <w:rPr>
          <w:rFonts w:eastAsia="Arial" w:cstheme="minorHAnsi"/>
          <w:color w:val="000000" w:themeColor="text1"/>
          <w:sz w:val="22"/>
          <w:szCs w:val="22"/>
          <w:lang w:bidi="en-US"/>
        </w:rPr>
        <w:t>ach room, unit, or vacation rental (regardless of size)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</w:p>
    <w:p w:rsidR="001E2BEB" w:rsidRPr="001E2BEB" w:rsidRDefault="001E2BEB" w:rsidP="001E2BEB">
      <w:pPr>
        <w:spacing w:before="120" w:after="120" w:line="360" w:lineRule="auto"/>
        <w:ind w:left="360"/>
        <w:rPr>
          <w:rFonts w:eastAsia="Arial" w:cstheme="minorHAnsi"/>
          <w:color w:val="C45911" w:themeColor="accent2" w:themeShade="BF"/>
          <w:sz w:val="22"/>
          <w:szCs w:val="22"/>
          <w:lang w:bidi="en-US"/>
        </w:rPr>
      </w:pPr>
      <w:r>
        <w:rPr>
          <w:rFonts w:eastAsia="Arial" w:cstheme="minorHAnsi"/>
          <w:color w:val="C45911" w:themeColor="accent2" w:themeShade="BF"/>
          <w:sz w:val="22"/>
          <w:szCs w:val="22"/>
          <w:lang w:bidi="en-US"/>
        </w:rPr>
        <w:t>Our house has always had a 6 person max occupancy. The house</w:t>
      </w:r>
      <w:r w:rsidR="000A1ECA">
        <w:rPr>
          <w:rFonts w:eastAsia="Arial" w:cstheme="minorHAnsi"/>
          <w:color w:val="C45911" w:themeColor="accent2" w:themeShade="BF"/>
          <w:sz w:val="22"/>
          <w:szCs w:val="22"/>
          <w:lang w:bidi="en-US"/>
        </w:rPr>
        <w:t xml:space="preserve"> is small, just 900 sf and</w:t>
      </w:r>
      <w:r>
        <w:rPr>
          <w:rFonts w:eastAsia="Arial" w:cstheme="minorHAnsi"/>
          <w:color w:val="C45911" w:themeColor="accent2" w:themeShade="BF"/>
          <w:sz w:val="22"/>
          <w:szCs w:val="22"/>
          <w:lang w:bidi="en-US"/>
        </w:rPr>
        <w:t xml:space="preserve"> has 3 bedrooms, allowing for 2 persons per bedroom. </w:t>
      </w:r>
    </w:p>
    <w:p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occupancy limitations for your hotel or vacation rental.</w:t>
      </w:r>
    </w:p>
    <w:p w:rsidR="001E2BEB" w:rsidRPr="001E2BEB" w:rsidRDefault="001E2BEB" w:rsidP="001E2BEB">
      <w:pPr>
        <w:spacing w:before="120" w:after="120" w:line="360" w:lineRule="auto"/>
        <w:ind w:left="360"/>
        <w:rPr>
          <w:rFonts w:eastAsia="Arial" w:cstheme="minorHAnsi"/>
          <w:color w:val="C45911" w:themeColor="accent2" w:themeShade="BF"/>
          <w:sz w:val="22"/>
          <w:szCs w:val="22"/>
          <w:lang w:bidi="en-US"/>
        </w:rPr>
      </w:pPr>
      <w:r>
        <w:rPr>
          <w:rFonts w:eastAsia="Arial" w:cstheme="minorHAnsi"/>
          <w:color w:val="C45911" w:themeColor="accent2" w:themeShade="BF"/>
          <w:sz w:val="22"/>
          <w:szCs w:val="22"/>
          <w:lang w:bidi="en-US"/>
        </w:rPr>
        <w:t>6 person max occupancy for our 3 bedroom single family home.</w:t>
      </w:r>
    </w:p>
    <w:p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How many hours are necessary between separate room or unit occupancies on your property?</w:t>
      </w:r>
    </w:p>
    <w:p w:rsidR="001E2BEB" w:rsidRPr="001E2BEB" w:rsidRDefault="000A1ECA" w:rsidP="001E2BEB">
      <w:pPr>
        <w:spacing w:before="120" w:after="120" w:line="360" w:lineRule="auto"/>
        <w:ind w:left="360"/>
        <w:rPr>
          <w:rFonts w:eastAsia="Arial" w:cstheme="minorHAnsi"/>
          <w:color w:val="C45911" w:themeColor="accent2" w:themeShade="BF"/>
          <w:sz w:val="22"/>
          <w:szCs w:val="22"/>
          <w:lang w:bidi="en-US"/>
        </w:rPr>
      </w:pPr>
      <w:r>
        <w:rPr>
          <w:rFonts w:eastAsia="Arial" w:cstheme="minorHAnsi"/>
          <w:color w:val="C45911" w:themeColor="accent2" w:themeShade="BF"/>
          <w:sz w:val="22"/>
          <w:szCs w:val="22"/>
          <w:lang w:bidi="en-US"/>
        </w:rPr>
        <w:t>72 hours (</w:t>
      </w:r>
      <w:r w:rsidR="001E2BEB">
        <w:rPr>
          <w:rFonts w:eastAsia="Arial" w:cstheme="minorHAnsi"/>
          <w:color w:val="C45911" w:themeColor="accent2" w:themeShade="BF"/>
          <w:sz w:val="22"/>
          <w:szCs w:val="22"/>
          <w:lang w:bidi="en-US"/>
        </w:rPr>
        <w:t>3 days</w:t>
      </w:r>
      <w:r>
        <w:rPr>
          <w:rFonts w:eastAsia="Arial" w:cstheme="minorHAnsi"/>
          <w:color w:val="C45911" w:themeColor="accent2" w:themeShade="BF"/>
          <w:sz w:val="22"/>
          <w:szCs w:val="22"/>
          <w:lang w:bidi="en-US"/>
        </w:rPr>
        <w:t>)</w:t>
      </w:r>
      <w:r w:rsidR="001E2BEB">
        <w:rPr>
          <w:rFonts w:eastAsia="Arial" w:cstheme="minorHAnsi"/>
          <w:color w:val="C45911" w:themeColor="accent2" w:themeShade="BF"/>
          <w:sz w:val="22"/>
          <w:szCs w:val="22"/>
          <w:lang w:bidi="en-US"/>
        </w:rPr>
        <w:t xml:space="preserve"> between rentals</w:t>
      </w:r>
    </w:p>
    <w:p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signed agreement you have with guests regarding compliance with County of Mendocino Public Health Orders.</w:t>
      </w:r>
      <w:r w:rsidR="00032616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</w:p>
    <w:p w:rsidR="000A1ECA" w:rsidRDefault="006D4889" w:rsidP="000A1ECA">
      <w:pPr>
        <w:spacing w:before="120" w:after="120" w:line="360" w:lineRule="auto"/>
        <w:ind w:left="360"/>
        <w:rPr>
          <w:rFonts w:eastAsia="Arial" w:cstheme="minorHAnsi"/>
          <w:color w:val="C45911" w:themeColor="accent2" w:themeShade="BF"/>
          <w:sz w:val="22"/>
          <w:szCs w:val="22"/>
          <w:lang w:bidi="en-US"/>
        </w:rPr>
      </w:pPr>
      <w:r>
        <w:rPr>
          <w:rFonts w:eastAsia="Arial" w:cstheme="minorHAnsi"/>
          <w:color w:val="C45911" w:themeColor="accent2" w:themeShade="BF"/>
          <w:sz w:val="22"/>
          <w:szCs w:val="22"/>
          <w:lang w:bidi="en-US"/>
        </w:rPr>
        <w:t>1. L</w:t>
      </w:r>
      <w:r w:rsidR="000A1ECA">
        <w:rPr>
          <w:rFonts w:eastAsia="Arial" w:cstheme="minorHAnsi"/>
          <w:color w:val="C45911" w:themeColor="accent2" w:themeShade="BF"/>
          <w:sz w:val="22"/>
          <w:szCs w:val="22"/>
          <w:lang w:bidi="en-US"/>
        </w:rPr>
        <w:t>imited to one family household</w:t>
      </w:r>
    </w:p>
    <w:p w:rsidR="000A1ECA" w:rsidRDefault="006D4889" w:rsidP="000A1ECA">
      <w:pPr>
        <w:spacing w:before="120" w:after="120" w:line="360" w:lineRule="auto"/>
        <w:ind w:left="360"/>
        <w:rPr>
          <w:rFonts w:eastAsia="Arial" w:cstheme="minorHAnsi"/>
          <w:color w:val="C45911" w:themeColor="accent2" w:themeShade="BF"/>
          <w:sz w:val="22"/>
          <w:szCs w:val="22"/>
          <w:lang w:bidi="en-US"/>
        </w:rPr>
      </w:pPr>
      <w:r>
        <w:rPr>
          <w:rFonts w:eastAsia="Arial" w:cstheme="minorHAnsi"/>
          <w:color w:val="C45911" w:themeColor="accent2" w:themeShade="BF"/>
          <w:sz w:val="22"/>
          <w:szCs w:val="22"/>
          <w:lang w:bidi="en-US"/>
        </w:rPr>
        <w:t>2.  C</w:t>
      </w:r>
      <w:r w:rsidR="000A1ECA">
        <w:rPr>
          <w:rFonts w:eastAsia="Arial" w:cstheme="minorHAnsi"/>
          <w:color w:val="C45911" w:themeColor="accent2" w:themeShade="BF"/>
          <w:sz w:val="22"/>
          <w:szCs w:val="22"/>
          <w:lang w:bidi="en-US"/>
        </w:rPr>
        <w:t xml:space="preserve">ancellation </w:t>
      </w:r>
      <w:r>
        <w:rPr>
          <w:rFonts w:eastAsia="Arial" w:cstheme="minorHAnsi"/>
          <w:color w:val="C45911" w:themeColor="accent2" w:themeShade="BF"/>
          <w:sz w:val="22"/>
          <w:szCs w:val="22"/>
          <w:lang w:bidi="en-US"/>
        </w:rPr>
        <w:t>policy if needed for quarantined guest</w:t>
      </w:r>
    </w:p>
    <w:p w:rsidR="006D4889" w:rsidRDefault="006D4889" w:rsidP="000A1ECA">
      <w:pPr>
        <w:spacing w:before="120" w:after="120" w:line="360" w:lineRule="auto"/>
        <w:ind w:left="360"/>
        <w:rPr>
          <w:rFonts w:eastAsia="Arial" w:cstheme="minorHAnsi"/>
          <w:color w:val="C45911" w:themeColor="accent2" w:themeShade="BF"/>
          <w:sz w:val="22"/>
          <w:szCs w:val="22"/>
          <w:lang w:bidi="en-US"/>
        </w:rPr>
      </w:pPr>
      <w:r>
        <w:rPr>
          <w:rFonts w:eastAsia="Arial" w:cstheme="minorHAnsi"/>
          <w:color w:val="C45911" w:themeColor="accent2" w:themeShade="BF"/>
          <w:sz w:val="22"/>
          <w:szCs w:val="22"/>
          <w:lang w:bidi="en-US"/>
        </w:rPr>
        <w:t xml:space="preserve">3. Outline for quarantine procedures to include financial responsibility and adherence to County requirements. </w:t>
      </w:r>
    </w:p>
    <w:p w:rsidR="006D4889" w:rsidRDefault="006D4889" w:rsidP="000A1ECA">
      <w:pPr>
        <w:spacing w:before="120" w:after="120" w:line="360" w:lineRule="auto"/>
        <w:ind w:left="360"/>
        <w:rPr>
          <w:rFonts w:eastAsia="Arial" w:cstheme="minorHAnsi"/>
          <w:color w:val="C45911" w:themeColor="accent2" w:themeShade="BF"/>
          <w:sz w:val="22"/>
          <w:szCs w:val="22"/>
          <w:lang w:bidi="en-US"/>
        </w:rPr>
      </w:pPr>
      <w:r>
        <w:rPr>
          <w:rFonts w:eastAsia="Arial" w:cstheme="minorHAnsi"/>
          <w:color w:val="C45911" w:themeColor="accent2" w:themeShade="BF"/>
          <w:sz w:val="22"/>
          <w:szCs w:val="22"/>
          <w:lang w:bidi="en-US"/>
        </w:rPr>
        <w:lastRenderedPageBreak/>
        <w:t xml:space="preserve">4. Collection of all adult names and mobile phone numbers. </w:t>
      </w:r>
      <w:bookmarkStart w:id="0" w:name="_GoBack"/>
      <w:bookmarkEnd w:id="0"/>
    </w:p>
    <w:p w:rsidR="006D4889" w:rsidRPr="000A1ECA" w:rsidRDefault="006D4889" w:rsidP="006D4889">
      <w:pPr>
        <w:spacing w:before="120" w:after="120" w:line="360" w:lineRule="auto"/>
        <w:rPr>
          <w:rFonts w:eastAsia="Arial" w:cstheme="minorHAnsi"/>
          <w:color w:val="C45911" w:themeColor="accent2" w:themeShade="BF"/>
          <w:sz w:val="22"/>
          <w:szCs w:val="22"/>
          <w:lang w:bidi="en-US"/>
        </w:rPr>
      </w:pPr>
    </w:p>
    <w:p w:rsidR="006F6E1D" w:rsidRDefault="006F6E1D" w:rsidP="006F6E1D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If your property has a sauna, hot tub or steam room, is it operational?</w:t>
      </w:r>
    </w:p>
    <w:p w:rsidR="00032616" w:rsidRPr="00032616" w:rsidRDefault="00032616" w:rsidP="00032616">
      <w:pPr>
        <w:spacing w:before="120" w:after="120" w:line="360" w:lineRule="auto"/>
        <w:ind w:left="360"/>
        <w:rPr>
          <w:rFonts w:eastAsia="Arial" w:cstheme="minorHAnsi"/>
          <w:color w:val="C45911" w:themeColor="accent2" w:themeShade="BF"/>
          <w:sz w:val="22"/>
          <w:szCs w:val="22"/>
          <w:lang w:bidi="en-US"/>
        </w:rPr>
      </w:pPr>
      <w:r>
        <w:rPr>
          <w:rFonts w:eastAsia="Arial" w:cstheme="minorHAnsi"/>
          <w:color w:val="C45911" w:themeColor="accent2" w:themeShade="BF"/>
          <w:sz w:val="22"/>
          <w:szCs w:val="22"/>
          <w:lang w:bidi="en-US"/>
        </w:rPr>
        <w:t>None</w:t>
      </w:r>
    </w:p>
    <w:p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B1" w:rsidRDefault="00C547B1" w:rsidP="006F6E1D">
      <w:r>
        <w:separator/>
      </w:r>
    </w:p>
  </w:endnote>
  <w:endnote w:type="continuationSeparator" w:id="0">
    <w:p w:rsidR="00C547B1" w:rsidRDefault="00C547B1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D488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>COVID19 Business Specific Health &amp; Safety Plan: T</w:t>
    </w:r>
    <w:r>
      <w:rPr>
        <w:rStyle w:val="PageNumber"/>
      </w:rPr>
      <w:t>RANSIENT LODGING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1D" w:rsidRDefault="006F6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B1" w:rsidRDefault="00C547B1" w:rsidP="006F6E1D">
      <w:r>
        <w:separator/>
      </w:r>
    </w:p>
  </w:footnote>
  <w:footnote w:type="continuationSeparator" w:id="0">
    <w:p w:rsidR="00C547B1" w:rsidRDefault="00C547B1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1D" w:rsidRDefault="006F6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1D" w:rsidRDefault="006F6E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E1D" w:rsidRDefault="006F6E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15"/>
    <w:rsid w:val="00014815"/>
    <w:rsid w:val="00032616"/>
    <w:rsid w:val="000A1ECA"/>
    <w:rsid w:val="0013167A"/>
    <w:rsid w:val="001E2BEB"/>
    <w:rsid w:val="003E635D"/>
    <w:rsid w:val="006D4889"/>
    <w:rsid w:val="006F6E1D"/>
    <w:rsid w:val="008D3447"/>
    <w:rsid w:val="00A30283"/>
    <w:rsid w:val="00A63256"/>
    <w:rsid w:val="00BF6C57"/>
    <w:rsid w:val="00C547B1"/>
    <w:rsid w:val="00D50AA5"/>
    <w:rsid w:val="00D7794B"/>
    <w:rsid w:val="00DC359B"/>
    <w:rsid w:val="00DE3F87"/>
    <w:rsid w:val="00E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ndocinocounty.org/home/showdocument?id=361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/Users/alisondegrassi/Dropbox%20(Personal)/Alison%20de%20Grassi's%20files/Alison's%20Documents/West%20Center/Safe%20Opening%20Website/Content/Mendo%20Safe%20Opening/COVID19%20Business%20Specific%20Health%20&amp;%20Safety%20Forms/In%20order%20to%20fill%20out%20this%20form%20and%20create%20a%20health%20and%20safety%20plan%20for%20your%20business,%20refer%20to%20the%20State%20of%20California%20Guidelines%20for%20Hair%20Salons%20and%20Barbershops%20and%20the%20County%20of%20Mendocino%20Public%20Health%20Order%20dated%20June%2012,%202020.%20A%20health%20and%20safety%20plan%20is%20required%20to%20operate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ndocinocountybusiness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79AB-92EC-40CC-BCD4-ED58E35F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</cp:lastModifiedBy>
  <cp:revision>3</cp:revision>
  <cp:lastPrinted>2020-06-14T03:18:00Z</cp:lastPrinted>
  <dcterms:created xsi:type="dcterms:W3CDTF">2020-06-12T15:42:00Z</dcterms:created>
  <dcterms:modified xsi:type="dcterms:W3CDTF">2020-06-15T02:43:00Z</dcterms:modified>
</cp:coreProperties>
</file>