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2BAD7" w14:textId="77777777" w:rsidR="000A51F9" w:rsidRDefault="000A51F9" w:rsidP="00014815">
      <w:pPr>
        <w:pStyle w:val="Heading1"/>
        <w:tabs>
          <w:tab w:val="left" w:pos="720"/>
        </w:tabs>
        <w:spacing w:before="132"/>
        <w:ind w:right="320"/>
        <w:rPr>
          <w:rFonts w:asciiTheme="minorHAnsi" w:hAnsiTheme="minorHAnsi" w:cstheme="minorHAnsi"/>
          <w:color w:val="000000" w:themeColor="text1"/>
          <w:sz w:val="22"/>
          <w:szCs w:val="22"/>
        </w:rPr>
      </w:pPr>
    </w:p>
    <w:p w14:paraId="3C56B1BB"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1F67FF5F" wp14:editId="73BCAEB5">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64ED34DD"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7B11EBA2"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14:paraId="79898E86" w14:textId="77777777" w:rsidR="00014815" w:rsidRDefault="00014815"/>
    <w:p w14:paraId="2D2DA171"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4A974225" w14:textId="77777777"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Transient Lodging</w:t>
        </w:r>
      </w:hyperlink>
      <w:r w:rsidRPr="00A63256">
        <w:rPr>
          <w:rFonts w:cstheme="minorHAnsi"/>
          <w:color w:val="000000" w:themeColor="text1"/>
        </w:rPr>
        <w:t xml:space="preserve"> and the </w:t>
      </w:r>
      <w:hyperlink r:id="rId10" w:history="1">
        <w:r w:rsidRPr="00A63256">
          <w:rPr>
            <w:rStyle w:val="Hyperlink"/>
            <w:rFonts w:cstheme="minorHAnsi"/>
          </w:rPr>
          <w:t>County of Mendocino Public Health Order dated June 12, 2020</w:t>
        </w:r>
      </w:hyperlink>
      <w:r w:rsidRPr="00A63256">
        <w:rPr>
          <w:rFonts w:cstheme="minorHAnsi"/>
          <w:color w:val="000000" w:themeColor="text1"/>
        </w:rPr>
        <w:t xml:space="preserve">. A health and safety plan </w:t>
      </w:r>
      <w:proofErr w:type="gramStart"/>
      <w:r w:rsidRPr="00A63256">
        <w:rPr>
          <w:rFonts w:cstheme="minorHAnsi"/>
          <w:color w:val="000000" w:themeColor="text1"/>
        </w:rPr>
        <w:t>is</w:t>
      </w:r>
      <w:proofErr w:type="gramEnd"/>
      <w:r w:rsidRPr="00A63256">
        <w:rPr>
          <w:rFonts w:cstheme="minorHAnsi"/>
          <w:color w:val="000000" w:themeColor="text1"/>
        </w:rPr>
        <w:t xml:space="preserve"> required to operate.</w:t>
      </w:r>
    </w:p>
    <w:p w14:paraId="27D153F8" w14:textId="77777777" w:rsidR="00014815" w:rsidRPr="00D8153B" w:rsidRDefault="00014815" w:rsidP="00014815">
      <w:pPr>
        <w:tabs>
          <w:tab w:val="left" w:pos="720"/>
        </w:tabs>
        <w:spacing w:before="110" w:line="271" w:lineRule="auto"/>
        <w:ind w:right="36"/>
        <w:rPr>
          <w:rFonts w:cstheme="minorHAnsi"/>
          <w:color w:val="000000" w:themeColor="text1"/>
        </w:rPr>
      </w:pPr>
    </w:p>
    <w:p w14:paraId="75E333C3" w14:textId="4807F7B9" w:rsidR="000A51F9" w:rsidRPr="000A51F9" w:rsidRDefault="00014815" w:rsidP="000A51F9">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r w:rsidR="000A51F9">
        <w:rPr>
          <w:rFonts w:asciiTheme="minorHAnsi" w:hAnsiTheme="minorHAnsi" w:cstheme="minorHAnsi"/>
          <w:color w:val="000000" w:themeColor="text1"/>
        </w:rPr>
        <w:t xml:space="preserve"> We are using the three signs from the county web site.</w:t>
      </w:r>
    </w:p>
    <w:p w14:paraId="1FC00EEB" w14:textId="1F36D992"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r w:rsidR="000A51F9">
        <w:rPr>
          <w:rFonts w:asciiTheme="minorHAnsi" w:hAnsiTheme="minorHAnsi" w:cstheme="minorHAnsi"/>
          <w:color w:val="000000" w:themeColor="text1"/>
        </w:rPr>
        <w:t>The staff have been supplied with Cloth facemasks and rubber gloves.</w:t>
      </w:r>
    </w:p>
    <w:p w14:paraId="26090964" w14:textId="1BC17524"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r w:rsidR="000A51F9">
        <w:rPr>
          <w:rFonts w:asciiTheme="minorHAnsi" w:hAnsiTheme="minorHAnsi" w:cstheme="minorHAnsi"/>
          <w:color w:val="000000" w:themeColor="text1"/>
        </w:rPr>
        <w:t xml:space="preserve"> I will show them the proper technique for using each part of the PPE and show them the proper use of the disinfectants that will be used in the rooms and public areas.</w:t>
      </w:r>
    </w:p>
    <w:p w14:paraId="43BA07C3" w14:textId="2331A11E"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F37F4">
        <w:rPr>
          <w:rFonts w:asciiTheme="minorHAnsi" w:hAnsiTheme="minorHAnsi" w:cstheme="minorHAnsi"/>
          <w:color w:val="000000" w:themeColor="text1"/>
        </w:rPr>
        <w:t>.</w:t>
      </w:r>
      <w:r w:rsidR="000A51F9">
        <w:rPr>
          <w:rFonts w:asciiTheme="minorHAnsi" w:hAnsiTheme="minorHAnsi" w:cstheme="minorHAnsi"/>
          <w:color w:val="000000" w:themeColor="text1"/>
        </w:rPr>
        <w:t xml:space="preserve"> </w:t>
      </w:r>
      <w:proofErr w:type="gramStart"/>
      <w:r w:rsidR="000A51F9">
        <w:rPr>
          <w:rFonts w:asciiTheme="minorHAnsi" w:hAnsiTheme="minorHAnsi" w:cstheme="minorHAnsi"/>
          <w:color w:val="000000" w:themeColor="text1"/>
        </w:rPr>
        <w:t>All of</w:t>
      </w:r>
      <w:proofErr w:type="gramEnd"/>
      <w:r w:rsidR="000A51F9">
        <w:rPr>
          <w:rFonts w:asciiTheme="minorHAnsi" w:hAnsiTheme="minorHAnsi" w:cstheme="minorHAnsi"/>
          <w:color w:val="000000" w:themeColor="text1"/>
        </w:rPr>
        <w:t xml:space="preserve"> my staff will be trained in the proper use of PPE and instructed in the proper handwashing and personal hygiene techniques.</w:t>
      </w:r>
    </w:p>
    <w:p w14:paraId="52C893CA" w14:textId="148B2073"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r w:rsidR="000A51F9">
        <w:rPr>
          <w:rFonts w:asciiTheme="minorHAnsi" w:hAnsiTheme="minorHAnsi" w:cstheme="minorHAnsi"/>
          <w:color w:val="000000" w:themeColor="text1"/>
        </w:rPr>
        <w:t xml:space="preserve"> Every room will be thoroughly disinfected between uses. My staff and I will endeavor to remind our guests of their responsibilities for protecting others.</w:t>
      </w:r>
    </w:p>
    <w:p w14:paraId="73DA7EF3" w14:textId="39AC65DA"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r w:rsidR="000A51F9">
        <w:rPr>
          <w:rFonts w:asciiTheme="minorHAnsi" w:hAnsiTheme="minorHAnsi" w:cstheme="minorHAnsi"/>
          <w:color w:val="000000" w:themeColor="text1"/>
        </w:rPr>
        <w:t xml:space="preserve"> My staff will monitor the public area to insure there are no large meetings. Our pool area will be restricted to an occupancy that will </w:t>
      </w:r>
      <w:r w:rsidR="000A51F9">
        <w:rPr>
          <w:rFonts w:asciiTheme="minorHAnsi" w:hAnsiTheme="minorHAnsi" w:cstheme="minorHAnsi"/>
          <w:color w:val="000000" w:themeColor="text1"/>
        </w:rPr>
        <w:lastRenderedPageBreak/>
        <w:t xml:space="preserve">allow for proper social distancing. </w:t>
      </w:r>
    </w:p>
    <w:p w14:paraId="204536ED" w14:textId="33329C8F"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r w:rsidR="000A51F9">
        <w:rPr>
          <w:rFonts w:asciiTheme="minorHAnsi" w:hAnsiTheme="minorHAnsi" w:cstheme="minorHAnsi"/>
          <w:color w:val="000000" w:themeColor="text1"/>
        </w:rPr>
        <w:t xml:space="preserve"> The floor will be marked to show the safe distance to stand and signs are posted to remind guests and staff to maintain social distancing.</w:t>
      </w:r>
    </w:p>
    <w:p w14:paraId="1A58E550" w14:textId="6D6D17D5"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r w:rsidR="00C36919">
        <w:rPr>
          <w:rFonts w:asciiTheme="minorHAnsi" w:hAnsiTheme="minorHAnsi" w:cstheme="minorHAnsi"/>
          <w:color w:val="000000" w:themeColor="text1"/>
        </w:rPr>
        <w:t xml:space="preserve"> We use a card reader which will be cleaned between uses.</w:t>
      </w:r>
    </w:p>
    <w:p w14:paraId="5F61DEEA" w14:textId="7CE2F5E6" w:rsidR="00014815" w:rsidRPr="00D50AA5"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r w:rsidR="00C36919">
        <w:rPr>
          <w:rFonts w:asciiTheme="minorHAnsi" w:hAnsiTheme="minorHAnsi" w:cstheme="minorHAnsi"/>
        </w:rPr>
        <w:t xml:space="preserve"> Kevin Spears (707-272-8708) is available to respond within one hour/24 hours a day. There will be a staff member on site at all time who can be contacted at 707-462-3442.</w:t>
      </w:r>
    </w:p>
    <w:p w14:paraId="48B1A155" w14:textId="768D79CE" w:rsidR="00D50AA5" w:rsidRPr="00D50AA5"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r w:rsidR="00C36919">
        <w:rPr>
          <w:rFonts w:asciiTheme="minorHAnsi" w:hAnsiTheme="minorHAnsi" w:cstheme="minorHAnsi"/>
        </w:rPr>
        <w:t xml:space="preserve"> Reservations are made by telephone and </w:t>
      </w:r>
      <w:proofErr w:type="gramStart"/>
      <w:r w:rsidR="00C36919">
        <w:rPr>
          <w:rFonts w:asciiTheme="minorHAnsi" w:hAnsiTheme="minorHAnsi" w:cstheme="minorHAnsi"/>
        </w:rPr>
        <w:t>on line</w:t>
      </w:r>
      <w:proofErr w:type="gramEnd"/>
      <w:r w:rsidR="00C36919">
        <w:rPr>
          <w:rFonts w:asciiTheme="minorHAnsi" w:hAnsiTheme="minorHAnsi" w:cstheme="minorHAnsi"/>
        </w:rPr>
        <w:t>.</w:t>
      </w:r>
    </w:p>
    <w:p w14:paraId="61870A0D" w14:textId="745E8192"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w:t>
      </w:r>
      <w:r w:rsidR="00C36919">
        <w:rPr>
          <w:rFonts w:eastAsia="Arial" w:cstheme="minorHAnsi"/>
          <w:color w:val="000000" w:themeColor="text1"/>
          <w:sz w:val="22"/>
          <w:szCs w:val="22"/>
          <w:lang w:bidi="en-US"/>
        </w:rPr>
        <w:t xml:space="preserve"> @ adults and their children of the same family unit.</w:t>
      </w:r>
    </w:p>
    <w:p w14:paraId="14997C34" w14:textId="629B3691"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occupancy limitations for your hotel or vacation rental.</w:t>
      </w:r>
      <w:r w:rsidR="00C36919">
        <w:rPr>
          <w:rFonts w:eastAsia="Arial" w:cstheme="minorHAnsi"/>
          <w:color w:val="000000" w:themeColor="text1"/>
          <w:sz w:val="22"/>
          <w:szCs w:val="22"/>
          <w:lang w:bidi="en-US"/>
        </w:rPr>
        <w:t xml:space="preserve"> The hotel </w:t>
      </w:r>
      <w:proofErr w:type="gramStart"/>
      <w:r w:rsidR="00C36919">
        <w:rPr>
          <w:rFonts w:eastAsia="Arial" w:cstheme="minorHAnsi"/>
          <w:color w:val="000000" w:themeColor="text1"/>
          <w:sz w:val="22"/>
          <w:szCs w:val="22"/>
          <w:lang w:bidi="en-US"/>
        </w:rPr>
        <w:t>will</w:t>
      </w:r>
      <w:proofErr w:type="gramEnd"/>
      <w:r w:rsidR="00C36919">
        <w:rPr>
          <w:rFonts w:eastAsia="Arial" w:cstheme="minorHAnsi"/>
          <w:color w:val="000000" w:themeColor="text1"/>
          <w:sz w:val="22"/>
          <w:szCs w:val="22"/>
          <w:lang w:bidi="en-US"/>
        </w:rPr>
        <w:t xml:space="preserve"> old to a 75% occupancy minus long term guests.</w:t>
      </w:r>
    </w:p>
    <w:p w14:paraId="5F3E8472" w14:textId="3ED8363D"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r w:rsidR="00C36919">
        <w:rPr>
          <w:rFonts w:eastAsia="Arial" w:cstheme="minorHAnsi"/>
          <w:color w:val="000000" w:themeColor="text1"/>
          <w:sz w:val="22"/>
          <w:szCs w:val="22"/>
          <w:lang w:bidi="en-US"/>
        </w:rPr>
        <w:t xml:space="preserve"> 24</w:t>
      </w:r>
    </w:p>
    <w:p w14:paraId="7C6BF409" w14:textId="47738717"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r w:rsidR="00C36919">
        <w:rPr>
          <w:rFonts w:eastAsia="Arial" w:cstheme="minorHAnsi"/>
          <w:color w:val="000000" w:themeColor="text1"/>
          <w:sz w:val="22"/>
          <w:szCs w:val="22"/>
          <w:lang w:bidi="en-US"/>
        </w:rPr>
        <w:t xml:space="preserve"> All guests will sign a form indicating they will conform to the county ordinance. A copy will be held on property.</w:t>
      </w:r>
    </w:p>
    <w:p w14:paraId="547DE951" w14:textId="0BB7F69D" w:rsidR="004F0812" w:rsidRPr="004F0812" w:rsidRDefault="004F0812" w:rsidP="004F0812">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r w:rsidR="00C36919">
        <w:rPr>
          <w:rFonts w:eastAsia="Arial" w:cstheme="minorHAnsi"/>
          <w:color w:val="000000" w:themeColor="text1"/>
          <w:sz w:val="22"/>
          <w:szCs w:val="22"/>
          <w:lang w:bidi="en-US"/>
        </w:rPr>
        <w:t xml:space="preserve"> We will follow the county health </w:t>
      </w:r>
      <w:proofErr w:type="gramStart"/>
      <w:r w:rsidR="00C36919">
        <w:rPr>
          <w:rFonts w:eastAsia="Arial" w:cstheme="minorHAnsi"/>
          <w:color w:val="000000" w:themeColor="text1"/>
          <w:sz w:val="22"/>
          <w:szCs w:val="22"/>
          <w:lang w:bidi="en-US"/>
        </w:rPr>
        <w:t>advisors</w:t>
      </w:r>
      <w:proofErr w:type="gramEnd"/>
      <w:r w:rsidR="00C36919">
        <w:rPr>
          <w:rFonts w:eastAsia="Arial" w:cstheme="minorHAnsi"/>
          <w:color w:val="000000" w:themeColor="text1"/>
          <w:sz w:val="22"/>
          <w:szCs w:val="22"/>
          <w:lang w:bidi="en-US"/>
        </w:rPr>
        <w:t xml:space="preserve"> orders and recommendations.</w:t>
      </w:r>
    </w:p>
    <w:p w14:paraId="7D6C9F90" w14:textId="329AEDAA" w:rsidR="006F6E1D" w:rsidRP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If your property has a sauna, hot </w:t>
      </w:r>
      <w:proofErr w:type="gramStart"/>
      <w:r>
        <w:rPr>
          <w:rFonts w:eastAsia="Arial" w:cstheme="minorHAnsi"/>
          <w:color w:val="000000" w:themeColor="text1"/>
          <w:sz w:val="22"/>
          <w:szCs w:val="22"/>
          <w:lang w:bidi="en-US"/>
        </w:rPr>
        <w:t>tub</w:t>
      </w:r>
      <w:proofErr w:type="gramEnd"/>
      <w:r>
        <w:rPr>
          <w:rFonts w:eastAsia="Arial" w:cstheme="minorHAnsi"/>
          <w:color w:val="000000" w:themeColor="text1"/>
          <w:sz w:val="22"/>
          <w:szCs w:val="22"/>
          <w:lang w:bidi="en-US"/>
        </w:rPr>
        <w:t xml:space="preserve"> or steam room, is it operational?</w:t>
      </w:r>
      <w:r w:rsidR="00C36919">
        <w:rPr>
          <w:rFonts w:eastAsia="Arial" w:cstheme="minorHAnsi"/>
          <w:color w:val="000000" w:themeColor="text1"/>
          <w:sz w:val="22"/>
          <w:szCs w:val="22"/>
          <w:lang w:bidi="en-US"/>
        </w:rPr>
        <w:t xml:space="preserve"> We do not have one.</w:t>
      </w:r>
    </w:p>
    <w:p w14:paraId="4B326108"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66C14459"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3472B" w14:textId="77777777" w:rsidR="006155FF" w:rsidRDefault="006155FF" w:rsidP="006F6E1D">
      <w:r>
        <w:separator/>
      </w:r>
    </w:p>
  </w:endnote>
  <w:endnote w:type="continuationSeparator" w:id="0">
    <w:p w14:paraId="4885772F" w14:textId="77777777" w:rsidR="006155FF" w:rsidRDefault="006155FF"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49F96939"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468D5F"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743E0038"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9B5411" w14:textId="77777777"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F405" w14:textId="77777777" w:rsidR="006F6E1D" w:rsidRDefault="006F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FD5E3" w14:textId="77777777" w:rsidR="006155FF" w:rsidRDefault="006155FF" w:rsidP="006F6E1D">
      <w:r>
        <w:separator/>
      </w:r>
    </w:p>
  </w:footnote>
  <w:footnote w:type="continuationSeparator" w:id="0">
    <w:p w14:paraId="1793CFBF" w14:textId="77777777" w:rsidR="006155FF" w:rsidRDefault="006155FF"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E031" w14:textId="77777777" w:rsidR="006F6E1D" w:rsidRDefault="006F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1646" w14:textId="77777777" w:rsidR="006F6E1D" w:rsidRDefault="006F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5BAB9" w14:textId="77777777" w:rsidR="006F6E1D" w:rsidRDefault="006F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A51F9"/>
    <w:rsid w:val="0013167A"/>
    <w:rsid w:val="003E635D"/>
    <w:rsid w:val="004F0812"/>
    <w:rsid w:val="005C630D"/>
    <w:rsid w:val="006155FF"/>
    <w:rsid w:val="006F6E1D"/>
    <w:rsid w:val="008609B4"/>
    <w:rsid w:val="008D3447"/>
    <w:rsid w:val="00A30283"/>
    <w:rsid w:val="00A63256"/>
    <w:rsid w:val="00A90290"/>
    <w:rsid w:val="00BF6C57"/>
    <w:rsid w:val="00C36919"/>
    <w:rsid w:val="00D50AA5"/>
    <w:rsid w:val="00D7794B"/>
    <w:rsid w:val="00DE3F87"/>
    <w:rsid w:val="00E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51DF"/>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endocinocounty.org/home/showdocument?id=36100" TargetMode="External"/><Relationship Id="rId4" Type="http://schemas.openxmlformats.org/officeDocument/2006/relationships/webSettings" Target="webSettings.xml"/><Relationship Id="rId9" Type="http://schemas.openxmlformats.org/officeDocument/2006/relationships/hyperlink" Target="https://covid19.ca.gov/pdf/guidance-hotels-lodging-rental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Spears</cp:lastModifiedBy>
  <cp:revision>2</cp:revision>
  <dcterms:created xsi:type="dcterms:W3CDTF">2020-06-15T16:51:00Z</dcterms:created>
  <dcterms:modified xsi:type="dcterms:W3CDTF">2020-06-15T16:51:00Z</dcterms:modified>
</cp:coreProperties>
</file>