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A22EC" w14:textId="6CFF30A5" w:rsidR="0018134A" w:rsidRPr="00685D38" w:rsidRDefault="0033557E" w:rsidP="0033557E">
      <w:pPr>
        <w:jc w:val="center"/>
        <w:rPr>
          <w:b/>
        </w:rPr>
      </w:pPr>
      <w:r w:rsidRPr="00685D38">
        <w:rPr>
          <w:b/>
        </w:rPr>
        <w:t>Safe Business Reopening Plan</w:t>
      </w:r>
      <w:r w:rsidR="00471F01">
        <w:rPr>
          <w:b/>
        </w:rPr>
        <w:t xml:space="preserve"> For Orr Hot Springs</w:t>
      </w:r>
    </w:p>
    <w:p w14:paraId="023A7A6D" w14:textId="77777777" w:rsidR="0033557E" w:rsidRDefault="0033557E" w:rsidP="0033557E"/>
    <w:p w14:paraId="18774E0A" w14:textId="77777777" w:rsidR="0033557E" w:rsidRDefault="0033557E" w:rsidP="0033557E">
      <w:r>
        <w:t>Business Type:</w:t>
      </w:r>
      <w:r>
        <w:tab/>
        <w:t>Transient Lodging</w:t>
      </w:r>
    </w:p>
    <w:p w14:paraId="33F99015" w14:textId="77777777" w:rsidR="0033557E" w:rsidRDefault="0033557E" w:rsidP="0033557E">
      <w:r>
        <w:t>Establishment:</w:t>
      </w:r>
      <w:r>
        <w:tab/>
      </w:r>
      <w:r w:rsidR="00D023D5">
        <w:t>Orr Hot Springs</w:t>
      </w:r>
    </w:p>
    <w:p w14:paraId="081933D3" w14:textId="7EBF83D3" w:rsidR="0033557E" w:rsidRDefault="0033557E" w:rsidP="00D023D5">
      <w:r>
        <w:t>Address:</w:t>
      </w:r>
      <w:r>
        <w:tab/>
      </w:r>
      <w:r w:rsidR="00BA1284">
        <w:t>13201</w:t>
      </w:r>
      <w:r w:rsidR="00D023D5">
        <w:t xml:space="preserve"> Orr Springs Rd </w:t>
      </w:r>
    </w:p>
    <w:p w14:paraId="49E5CFFD" w14:textId="4F0A9547" w:rsidR="00D023D5" w:rsidRDefault="00D023D5" w:rsidP="00D023D5">
      <w:r>
        <w:tab/>
      </w:r>
      <w:r>
        <w:tab/>
        <w:t xml:space="preserve">Ukiah, </w:t>
      </w:r>
      <w:r w:rsidR="00366E41">
        <w:t>CA</w:t>
      </w:r>
      <w:r>
        <w:t xml:space="preserve"> 95482</w:t>
      </w:r>
    </w:p>
    <w:p w14:paraId="1068E871" w14:textId="77777777" w:rsidR="0033557E" w:rsidRDefault="0033557E" w:rsidP="0033557E"/>
    <w:p w14:paraId="23A9EE20" w14:textId="77777777" w:rsidR="0033557E" w:rsidRPr="00685D38" w:rsidRDefault="0033557E" w:rsidP="0033557E">
      <w:pPr>
        <w:pStyle w:val="ListParagraph"/>
        <w:numPr>
          <w:ilvl w:val="0"/>
          <w:numId w:val="2"/>
        </w:numPr>
        <w:rPr>
          <w:b/>
        </w:rPr>
      </w:pPr>
      <w:r w:rsidRPr="00685D38">
        <w:rPr>
          <w:rFonts w:cstheme="minorHAnsi"/>
          <w:b/>
          <w:color w:val="000000" w:themeColor="text1"/>
        </w:rPr>
        <w:t>Describe the type of signage you will have and locations</w:t>
      </w:r>
      <w:r w:rsidR="00685D38">
        <w:rPr>
          <w:rFonts w:cstheme="minorHAnsi"/>
          <w:b/>
          <w:color w:val="000000" w:themeColor="text1"/>
        </w:rPr>
        <w:t>.</w:t>
      </w:r>
    </w:p>
    <w:p w14:paraId="49210882" w14:textId="3FE1524F" w:rsidR="0033557E" w:rsidRDefault="0033557E" w:rsidP="0033557E">
      <w:pPr>
        <w:pStyle w:val="ListParagraph"/>
        <w:rPr>
          <w:rFonts w:cstheme="minorHAnsi"/>
          <w:color w:val="000000" w:themeColor="text1"/>
        </w:rPr>
      </w:pPr>
      <w:r>
        <w:rPr>
          <w:rFonts w:cstheme="minorHAnsi"/>
          <w:color w:val="000000" w:themeColor="text1"/>
        </w:rPr>
        <w:t>S</w:t>
      </w:r>
      <w:r w:rsidR="00D023D5">
        <w:rPr>
          <w:rFonts w:cstheme="minorHAnsi"/>
          <w:color w:val="000000" w:themeColor="text1"/>
        </w:rPr>
        <w:t xml:space="preserve">ignage will be displayed at the </w:t>
      </w:r>
      <w:r w:rsidR="00366E41">
        <w:rPr>
          <w:rFonts w:cstheme="minorHAnsi"/>
          <w:color w:val="000000" w:themeColor="text1"/>
        </w:rPr>
        <w:t>one-public</w:t>
      </w:r>
      <w:r w:rsidR="00D023D5">
        <w:rPr>
          <w:rFonts w:cstheme="minorHAnsi"/>
          <w:color w:val="000000" w:themeColor="text1"/>
        </w:rPr>
        <w:t xml:space="preserve"> and employee entrance, at our front desk office </w:t>
      </w:r>
      <w:r w:rsidR="00152FEA">
        <w:rPr>
          <w:rFonts w:cstheme="minorHAnsi"/>
          <w:color w:val="000000" w:themeColor="text1"/>
        </w:rPr>
        <w:t>l</w:t>
      </w:r>
      <w:r w:rsidR="00FE22D1">
        <w:rPr>
          <w:rFonts w:cstheme="minorHAnsi"/>
          <w:color w:val="000000" w:themeColor="text1"/>
        </w:rPr>
        <w:t>aundry</w:t>
      </w:r>
      <w:r w:rsidR="00152FEA">
        <w:rPr>
          <w:rFonts w:cstheme="minorHAnsi"/>
          <w:color w:val="000000" w:themeColor="text1"/>
        </w:rPr>
        <w:t>/</w:t>
      </w:r>
      <w:r w:rsidR="00FE22D1">
        <w:rPr>
          <w:rFonts w:cstheme="minorHAnsi"/>
          <w:color w:val="000000" w:themeColor="text1"/>
        </w:rPr>
        <w:t>main</w:t>
      </w:r>
      <w:r w:rsidR="00D023D5">
        <w:rPr>
          <w:rFonts w:cstheme="minorHAnsi"/>
          <w:color w:val="000000" w:themeColor="text1"/>
        </w:rPr>
        <w:t xml:space="preserve">tenance area, pantry and Bathhouse </w:t>
      </w:r>
      <w:r w:rsidR="00366E41">
        <w:rPr>
          <w:rFonts w:cstheme="minorHAnsi"/>
          <w:color w:val="000000" w:themeColor="text1"/>
        </w:rPr>
        <w:t xml:space="preserve">Building. </w:t>
      </w:r>
      <w:r w:rsidR="00152FEA">
        <w:rPr>
          <w:rFonts w:cstheme="minorHAnsi"/>
          <w:color w:val="000000" w:themeColor="text1"/>
        </w:rPr>
        <w:t xml:space="preserve">Signage will </w:t>
      </w:r>
      <w:r w:rsidR="00366E41">
        <w:rPr>
          <w:rFonts w:cstheme="minorHAnsi"/>
          <w:color w:val="000000" w:themeColor="text1"/>
        </w:rPr>
        <w:t>include the</w:t>
      </w:r>
      <w:r w:rsidR="00D023D5">
        <w:rPr>
          <w:rFonts w:cstheme="minorHAnsi"/>
          <w:color w:val="000000" w:themeColor="text1"/>
        </w:rPr>
        <w:t xml:space="preserve"> three </w:t>
      </w:r>
      <w:r w:rsidR="00152FEA">
        <w:rPr>
          <w:rFonts w:cstheme="minorHAnsi"/>
          <w:color w:val="000000" w:themeColor="text1"/>
        </w:rPr>
        <w:t xml:space="preserve">Mendocino County provided postings </w:t>
      </w:r>
      <w:r w:rsidR="00366E41">
        <w:rPr>
          <w:rFonts w:cstheme="minorHAnsi"/>
          <w:color w:val="000000" w:themeColor="text1"/>
        </w:rPr>
        <w:t>regarding guests</w:t>
      </w:r>
      <w:r w:rsidR="00D023D5">
        <w:rPr>
          <w:rFonts w:cstheme="minorHAnsi"/>
          <w:color w:val="000000" w:themeColor="text1"/>
        </w:rPr>
        <w:t xml:space="preserve"> and employee not entering Orr </w:t>
      </w:r>
      <w:r w:rsidR="00363336">
        <w:rPr>
          <w:rFonts w:cstheme="minorHAnsi"/>
          <w:color w:val="000000" w:themeColor="text1"/>
        </w:rPr>
        <w:t>if sick or experiencing any symptoms, the requirement to wear a facial covering, and the requirement to practice social distancing</w:t>
      </w:r>
      <w:r w:rsidR="00D023D5">
        <w:rPr>
          <w:rFonts w:cstheme="minorHAnsi"/>
          <w:color w:val="000000" w:themeColor="text1"/>
        </w:rPr>
        <w:t xml:space="preserve">. </w:t>
      </w:r>
      <w:r w:rsidR="00363336">
        <w:rPr>
          <w:rFonts w:cstheme="minorHAnsi"/>
          <w:color w:val="000000" w:themeColor="text1"/>
        </w:rPr>
        <w:t>As reinforcement, signage will als</w:t>
      </w:r>
      <w:r w:rsidR="00D023D5">
        <w:rPr>
          <w:rFonts w:cstheme="minorHAnsi"/>
          <w:color w:val="000000" w:themeColor="text1"/>
        </w:rPr>
        <w:t>o be placed in a variety of locations around the property</w:t>
      </w:r>
      <w:r w:rsidR="00366E41">
        <w:rPr>
          <w:rFonts w:cstheme="minorHAnsi"/>
          <w:color w:val="000000" w:themeColor="text1"/>
        </w:rPr>
        <w:t>.</w:t>
      </w:r>
    </w:p>
    <w:p w14:paraId="135036A0" w14:textId="77777777" w:rsidR="00363336" w:rsidRPr="00685D38" w:rsidRDefault="00363336" w:rsidP="00685D38">
      <w:pPr>
        <w:pStyle w:val="BodyText"/>
        <w:numPr>
          <w:ilvl w:val="0"/>
          <w:numId w:val="2"/>
        </w:numPr>
        <w:tabs>
          <w:tab w:val="left" w:pos="720"/>
        </w:tabs>
        <w:rPr>
          <w:rFonts w:asciiTheme="minorHAnsi" w:hAnsiTheme="minorHAnsi" w:cstheme="minorHAnsi"/>
          <w:b/>
          <w:color w:val="000000" w:themeColor="text1"/>
        </w:rPr>
      </w:pPr>
      <w:r w:rsidRPr="00685D38">
        <w:rPr>
          <w:rFonts w:asciiTheme="minorHAnsi" w:hAnsiTheme="minorHAnsi" w:cstheme="minorHAnsi"/>
          <w:b/>
          <w:color w:val="000000" w:themeColor="text1"/>
        </w:rPr>
        <w:t>Describe the PPE you will provide to your employees and guests.</w:t>
      </w:r>
    </w:p>
    <w:p w14:paraId="074C51F9" w14:textId="1C2E5C31" w:rsidR="00685D38" w:rsidRDefault="00366E41"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Employees will</w:t>
      </w:r>
      <w:r w:rsidR="00363336">
        <w:rPr>
          <w:rFonts w:asciiTheme="minorHAnsi" w:hAnsiTheme="minorHAnsi" w:cstheme="minorHAnsi"/>
          <w:color w:val="000000" w:themeColor="text1"/>
        </w:rPr>
        <w:t xml:space="preserve"> be provided with masks, gloves, face shields/goggles, hand sanitizer, </w:t>
      </w:r>
      <w:r>
        <w:rPr>
          <w:rFonts w:asciiTheme="minorHAnsi" w:hAnsiTheme="minorHAnsi" w:cstheme="minorHAnsi"/>
          <w:color w:val="000000" w:themeColor="text1"/>
        </w:rPr>
        <w:t>and any</w:t>
      </w:r>
      <w:r w:rsidR="00D023D5">
        <w:rPr>
          <w:rFonts w:asciiTheme="minorHAnsi" w:hAnsiTheme="minorHAnsi" w:cstheme="minorHAnsi"/>
          <w:color w:val="000000" w:themeColor="text1"/>
        </w:rPr>
        <w:t xml:space="preserve"> </w:t>
      </w:r>
      <w:r w:rsidR="00E84E61">
        <w:rPr>
          <w:rFonts w:asciiTheme="minorHAnsi" w:hAnsiTheme="minorHAnsi" w:cstheme="minorHAnsi"/>
          <w:color w:val="000000" w:themeColor="text1"/>
        </w:rPr>
        <w:t>protective</w:t>
      </w:r>
      <w:r w:rsidR="00363336">
        <w:rPr>
          <w:rFonts w:asciiTheme="minorHAnsi" w:hAnsiTheme="minorHAnsi" w:cstheme="minorHAnsi"/>
          <w:color w:val="000000" w:themeColor="text1"/>
        </w:rPr>
        <w:t xml:space="preserve"> clothing covers</w:t>
      </w:r>
      <w:r w:rsidR="00D023D5">
        <w:rPr>
          <w:rFonts w:asciiTheme="minorHAnsi" w:hAnsiTheme="minorHAnsi" w:cstheme="minorHAnsi"/>
          <w:color w:val="000000" w:themeColor="text1"/>
        </w:rPr>
        <w:t xml:space="preserve"> as </w:t>
      </w:r>
      <w:r>
        <w:rPr>
          <w:rFonts w:asciiTheme="minorHAnsi" w:hAnsiTheme="minorHAnsi" w:cstheme="minorHAnsi"/>
          <w:color w:val="000000" w:themeColor="text1"/>
        </w:rPr>
        <w:t xml:space="preserve">requested. </w:t>
      </w:r>
    </w:p>
    <w:p w14:paraId="15F179A1" w14:textId="5897C892" w:rsidR="00363336" w:rsidRDefault="00363336"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 xml:space="preserve">Masks will be available and provided to those who do not bring their own </w:t>
      </w:r>
      <w:r w:rsidR="00D023D5">
        <w:rPr>
          <w:rFonts w:asciiTheme="minorHAnsi" w:hAnsiTheme="minorHAnsi" w:cstheme="minorHAnsi"/>
          <w:color w:val="000000" w:themeColor="text1"/>
        </w:rPr>
        <w:t>onto the property</w:t>
      </w:r>
      <w:r>
        <w:rPr>
          <w:rFonts w:asciiTheme="minorHAnsi" w:hAnsiTheme="minorHAnsi" w:cstheme="minorHAnsi"/>
          <w:color w:val="000000" w:themeColor="text1"/>
        </w:rPr>
        <w:t xml:space="preserve"> Hand sanitizer stations will be</w:t>
      </w:r>
      <w:r w:rsidR="00D023D5">
        <w:rPr>
          <w:rFonts w:asciiTheme="minorHAnsi" w:hAnsiTheme="minorHAnsi" w:cstheme="minorHAnsi"/>
          <w:color w:val="000000" w:themeColor="text1"/>
        </w:rPr>
        <w:t xml:space="preserve"> available to guests </w:t>
      </w:r>
      <w:r w:rsidR="00471F01">
        <w:rPr>
          <w:rFonts w:asciiTheme="minorHAnsi" w:hAnsiTheme="minorHAnsi" w:cstheme="minorHAnsi"/>
          <w:color w:val="000000" w:themeColor="text1"/>
        </w:rPr>
        <w:t>in</w:t>
      </w:r>
      <w:r w:rsidR="00D023D5">
        <w:rPr>
          <w:rFonts w:asciiTheme="minorHAnsi" w:hAnsiTheme="minorHAnsi" w:cstheme="minorHAnsi"/>
          <w:color w:val="000000" w:themeColor="text1"/>
        </w:rPr>
        <w:t xml:space="preserve"> public areas</w:t>
      </w:r>
      <w:r>
        <w:rPr>
          <w:rFonts w:asciiTheme="minorHAnsi" w:hAnsiTheme="minorHAnsi" w:cstheme="minorHAnsi"/>
          <w:color w:val="000000" w:themeColor="text1"/>
        </w:rPr>
        <w:t>.</w:t>
      </w:r>
    </w:p>
    <w:p w14:paraId="6BD3C37E" w14:textId="77777777" w:rsidR="00685D38" w:rsidRDefault="00685D38" w:rsidP="00685D38">
      <w:pPr>
        <w:pStyle w:val="BodyText"/>
        <w:tabs>
          <w:tab w:val="left" w:pos="720"/>
        </w:tabs>
        <w:ind w:left="720"/>
        <w:rPr>
          <w:rFonts w:asciiTheme="minorHAnsi" w:hAnsiTheme="minorHAnsi" w:cstheme="minorHAnsi"/>
          <w:color w:val="000000" w:themeColor="text1"/>
        </w:rPr>
      </w:pPr>
    </w:p>
    <w:p w14:paraId="35FFA6D8" w14:textId="77777777" w:rsidR="00E84E61" w:rsidRPr="00685D38" w:rsidRDefault="00E84E61" w:rsidP="00685D38">
      <w:pPr>
        <w:pStyle w:val="BodyText"/>
        <w:numPr>
          <w:ilvl w:val="0"/>
          <w:numId w:val="2"/>
        </w:numPr>
        <w:tabs>
          <w:tab w:val="left" w:pos="720"/>
        </w:tabs>
        <w:rPr>
          <w:rFonts w:asciiTheme="minorHAnsi" w:hAnsiTheme="minorHAnsi" w:cstheme="minorHAnsi"/>
          <w:b/>
          <w:color w:val="000000" w:themeColor="text1"/>
        </w:rPr>
      </w:pPr>
      <w:r w:rsidRPr="00685D38">
        <w:rPr>
          <w:rFonts w:asciiTheme="minorHAnsi" w:hAnsiTheme="minorHAnsi" w:cstheme="minorHAnsi"/>
          <w:b/>
          <w:color w:val="000000" w:themeColor="text1"/>
        </w:rPr>
        <w:t>Describe your plans for training employees and temporary workers on the use of PPE; disinfection; sanitation and other cleaning techniques.</w:t>
      </w:r>
    </w:p>
    <w:p w14:paraId="2BB07FDE" w14:textId="77777777" w:rsidR="00E84E61" w:rsidRPr="00014815" w:rsidRDefault="00E84E61" w:rsidP="00685D38">
      <w:pPr>
        <w:pStyle w:val="BodyText"/>
        <w:tabs>
          <w:tab w:val="left" w:pos="720"/>
        </w:tabs>
        <w:ind w:left="720"/>
        <w:rPr>
          <w:rFonts w:asciiTheme="minorHAnsi" w:hAnsiTheme="minorHAnsi" w:cstheme="minorHAnsi"/>
          <w:color w:val="000000" w:themeColor="text1"/>
        </w:rPr>
      </w:pPr>
      <w:r>
        <w:rPr>
          <w:rFonts w:asciiTheme="minorHAnsi" w:hAnsiTheme="minorHAnsi" w:cstheme="minorHAnsi"/>
          <w:color w:val="000000" w:themeColor="text1"/>
        </w:rPr>
        <w:t>The following topics will be covered, and follow-up training will be conducted with all staff:</w:t>
      </w:r>
    </w:p>
    <w:p w14:paraId="2D26217F"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Information on COVID-19, how to prevent it from spreading, and which underlying health conditions may make individuals more suscep</w:t>
      </w:r>
      <w:r>
        <w:rPr>
          <w:rFonts w:asciiTheme="minorHAnsi" w:hAnsiTheme="minorHAnsi" w:cstheme="minorHAnsi"/>
          <w:color w:val="000000" w:themeColor="text1"/>
        </w:rPr>
        <w:t>tible to contracting the virus.</w:t>
      </w:r>
    </w:p>
    <w:p w14:paraId="2ADFC14E"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Self-screening at home, including temperature and/or symptom chec</w:t>
      </w:r>
      <w:r>
        <w:rPr>
          <w:rFonts w:asciiTheme="minorHAnsi" w:hAnsiTheme="minorHAnsi" w:cstheme="minorHAnsi"/>
          <w:color w:val="000000" w:themeColor="text1"/>
        </w:rPr>
        <w:t>ks using CDC guidelines.</w:t>
      </w:r>
    </w:p>
    <w:p w14:paraId="6507A1B4"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 xml:space="preserve">The importance of not coming to work if employees have symptoms of COVID-19 as described by the CDC, such as a frequent cough, fever, difficulty breathing, chills, muscle pain, sore throat, recent loss of taste or smell, or if they or someone they live with have </w:t>
      </w:r>
      <w:r>
        <w:rPr>
          <w:rFonts w:asciiTheme="minorHAnsi" w:hAnsiTheme="minorHAnsi" w:cstheme="minorHAnsi"/>
          <w:color w:val="000000" w:themeColor="text1"/>
        </w:rPr>
        <w:t>been diagnosed with COVID-19.</w:t>
      </w:r>
    </w:p>
    <w:p w14:paraId="70D36475"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 xml:space="preserve">To seek medical attention if their symptoms become severe, including persistent pain or pressure in the chest, confusion, or bluish lips or face. </w:t>
      </w:r>
    </w:p>
    <w:p w14:paraId="78C1D62F"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The importance of frequent handwashing with soap and water, including scrubbing with soap for 20 seconds (or using hand sanitizer with at least 60% ethanol (preferred) or 70% isopropanol (if the product is inaccessible to unsupervised children) when employees cannot get to a sink or handwashin</w:t>
      </w:r>
      <w:r>
        <w:rPr>
          <w:rFonts w:asciiTheme="minorHAnsi" w:hAnsiTheme="minorHAnsi" w:cstheme="minorHAnsi"/>
          <w:color w:val="000000" w:themeColor="text1"/>
        </w:rPr>
        <w:t>g station, per CDC guidelines).</w:t>
      </w:r>
    </w:p>
    <w:p w14:paraId="3F42C8AD" w14:textId="5B493156"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The importance of physical distancing,</w:t>
      </w:r>
      <w:r w:rsidR="00DA5E75">
        <w:rPr>
          <w:rFonts w:asciiTheme="minorHAnsi" w:hAnsiTheme="minorHAnsi" w:cstheme="minorHAnsi"/>
          <w:color w:val="000000" w:themeColor="text1"/>
        </w:rPr>
        <w:t xml:space="preserve"> both at work and off work time.</w:t>
      </w:r>
    </w:p>
    <w:p w14:paraId="00197B94" w14:textId="77777777" w:rsidR="00E84E61" w:rsidRDefault="00E84E61" w:rsidP="00685D38">
      <w:pPr>
        <w:pStyle w:val="BodyText"/>
        <w:numPr>
          <w:ilvl w:val="0"/>
          <w:numId w:val="4"/>
        </w:numPr>
        <w:tabs>
          <w:tab w:val="left" w:pos="720"/>
        </w:tabs>
        <w:rPr>
          <w:rFonts w:asciiTheme="minorHAnsi" w:hAnsiTheme="minorHAnsi" w:cstheme="minorHAnsi"/>
          <w:color w:val="000000" w:themeColor="text1"/>
        </w:rPr>
      </w:pPr>
      <w:r w:rsidRPr="00E84E61">
        <w:rPr>
          <w:rFonts w:asciiTheme="minorHAnsi" w:hAnsiTheme="minorHAnsi" w:cstheme="minorHAnsi"/>
          <w:color w:val="000000" w:themeColor="text1"/>
        </w:rPr>
        <w:t>Proper use of face coverings, incl</w:t>
      </w:r>
      <w:r>
        <w:rPr>
          <w:rFonts w:asciiTheme="minorHAnsi" w:hAnsiTheme="minorHAnsi" w:cstheme="minorHAnsi"/>
          <w:color w:val="000000" w:themeColor="text1"/>
        </w:rPr>
        <w:t xml:space="preserve">uding: </w:t>
      </w:r>
      <w:r w:rsidRPr="00E84E61">
        <w:rPr>
          <w:rFonts w:asciiTheme="minorHAnsi" w:hAnsiTheme="minorHAnsi" w:cstheme="minorHAnsi"/>
          <w:color w:val="000000" w:themeColor="text1"/>
        </w:rPr>
        <w:t>Face coverings do not protect the wearer and are not persona</w:t>
      </w:r>
      <w:r>
        <w:rPr>
          <w:rFonts w:asciiTheme="minorHAnsi" w:hAnsiTheme="minorHAnsi" w:cstheme="minorHAnsi"/>
          <w:color w:val="000000" w:themeColor="text1"/>
        </w:rPr>
        <w:t xml:space="preserve">l protective equipment (PPE). </w:t>
      </w:r>
      <w:r w:rsidRPr="00E84E61">
        <w:rPr>
          <w:rFonts w:asciiTheme="minorHAnsi" w:hAnsiTheme="minorHAnsi" w:cstheme="minorHAnsi"/>
          <w:color w:val="000000" w:themeColor="text1"/>
        </w:rPr>
        <w:t>Face coverings can help protect people near the wearer, but do not replace the need for physical distanc</w:t>
      </w:r>
      <w:r>
        <w:rPr>
          <w:rFonts w:asciiTheme="minorHAnsi" w:hAnsiTheme="minorHAnsi" w:cstheme="minorHAnsi"/>
          <w:color w:val="000000" w:themeColor="text1"/>
        </w:rPr>
        <w:t xml:space="preserve">ing and frequent handwashing. </w:t>
      </w:r>
      <w:r w:rsidRPr="00E84E61">
        <w:rPr>
          <w:rFonts w:asciiTheme="minorHAnsi" w:hAnsiTheme="minorHAnsi" w:cstheme="minorHAnsi"/>
          <w:color w:val="000000" w:themeColor="text1"/>
        </w:rPr>
        <w:t>Face coverings must</w:t>
      </w:r>
      <w:r>
        <w:rPr>
          <w:rFonts w:asciiTheme="minorHAnsi" w:hAnsiTheme="minorHAnsi" w:cstheme="minorHAnsi"/>
          <w:color w:val="000000" w:themeColor="text1"/>
        </w:rPr>
        <w:t xml:space="preserve"> cover the nose and mouth. </w:t>
      </w:r>
      <w:r w:rsidRPr="00E84E61">
        <w:rPr>
          <w:rFonts w:asciiTheme="minorHAnsi" w:hAnsiTheme="minorHAnsi" w:cstheme="minorHAnsi"/>
          <w:color w:val="000000" w:themeColor="text1"/>
        </w:rPr>
        <w:t xml:space="preserve">Employees should wash </w:t>
      </w:r>
      <w:r w:rsidRPr="00E84E61">
        <w:rPr>
          <w:rFonts w:asciiTheme="minorHAnsi" w:hAnsiTheme="minorHAnsi" w:cstheme="minorHAnsi"/>
          <w:color w:val="000000" w:themeColor="text1"/>
        </w:rPr>
        <w:lastRenderedPageBreak/>
        <w:t>or sanitize hands before and after using</w:t>
      </w:r>
      <w:r>
        <w:rPr>
          <w:rFonts w:asciiTheme="minorHAnsi" w:hAnsiTheme="minorHAnsi" w:cstheme="minorHAnsi"/>
          <w:color w:val="000000" w:themeColor="text1"/>
        </w:rPr>
        <w:t xml:space="preserve"> or adjusting face coverings. </w:t>
      </w:r>
      <w:r w:rsidRPr="00E84E61">
        <w:rPr>
          <w:rFonts w:asciiTheme="minorHAnsi" w:hAnsiTheme="minorHAnsi" w:cstheme="minorHAnsi"/>
          <w:color w:val="000000" w:themeColor="text1"/>
        </w:rPr>
        <w:t>Avoid to</w:t>
      </w:r>
      <w:r>
        <w:rPr>
          <w:rFonts w:asciiTheme="minorHAnsi" w:hAnsiTheme="minorHAnsi" w:cstheme="minorHAnsi"/>
          <w:color w:val="000000" w:themeColor="text1"/>
        </w:rPr>
        <w:t xml:space="preserve">uching eyes, nose, and mouth. </w:t>
      </w:r>
      <w:r w:rsidRPr="00E84E61">
        <w:rPr>
          <w:rFonts w:asciiTheme="minorHAnsi" w:hAnsiTheme="minorHAnsi" w:cstheme="minorHAnsi"/>
          <w:color w:val="000000" w:themeColor="text1"/>
        </w:rPr>
        <w:t>Face coverings should be washed</w:t>
      </w:r>
      <w:r>
        <w:rPr>
          <w:rFonts w:asciiTheme="minorHAnsi" w:hAnsiTheme="minorHAnsi" w:cstheme="minorHAnsi"/>
          <w:color w:val="000000" w:themeColor="text1"/>
        </w:rPr>
        <w:t xml:space="preserve"> or discarded after each shift.</w:t>
      </w:r>
    </w:p>
    <w:p w14:paraId="6CA6915D" w14:textId="77777777" w:rsidR="00685D38" w:rsidRDefault="00685D38" w:rsidP="00685D38">
      <w:pPr>
        <w:pStyle w:val="BodyText"/>
        <w:tabs>
          <w:tab w:val="left" w:pos="720"/>
        </w:tabs>
        <w:ind w:left="1440"/>
        <w:rPr>
          <w:rFonts w:asciiTheme="minorHAnsi" w:hAnsiTheme="minorHAnsi" w:cstheme="minorHAnsi"/>
          <w:color w:val="000000" w:themeColor="text1"/>
        </w:rPr>
      </w:pPr>
    </w:p>
    <w:p w14:paraId="4D238A42" w14:textId="77777777" w:rsidR="00E84E61" w:rsidRDefault="00E84E61" w:rsidP="00685D38">
      <w:pPr>
        <w:pStyle w:val="BodyText"/>
        <w:tabs>
          <w:tab w:val="left" w:pos="720"/>
        </w:tabs>
        <w:ind w:left="1080"/>
        <w:rPr>
          <w:rFonts w:asciiTheme="minorHAnsi" w:hAnsiTheme="minorHAnsi" w:cstheme="minorHAnsi"/>
          <w:color w:val="000000" w:themeColor="text1"/>
        </w:rPr>
      </w:pPr>
      <w:r w:rsidRPr="00E84E61">
        <w:rPr>
          <w:rFonts w:asciiTheme="minorHAnsi" w:hAnsiTheme="minorHAnsi" w:cstheme="minorHAnsi"/>
          <w:color w:val="000000" w:themeColor="text1"/>
        </w:rPr>
        <w:t xml:space="preserve">. </w:t>
      </w:r>
    </w:p>
    <w:p w14:paraId="677BD5A0" w14:textId="77777777" w:rsidR="00685D38" w:rsidRDefault="00685D38" w:rsidP="00685D38">
      <w:pPr>
        <w:pStyle w:val="BodyText"/>
        <w:tabs>
          <w:tab w:val="left" w:pos="720"/>
        </w:tabs>
        <w:ind w:left="1080"/>
        <w:rPr>
          <w:rFonts w:asciiTheme="minorHAnsi" w:hAnsiTheme="minorHAnsi" w:cstheme="minorHAnsi"/>
          <w:color w:val="000000" w:themeColor="text1"/>
        </w:rPr>
      </w:pPr>
    </w:p>
    <w:p w14:paraId="14BF3830" w14:textId="77777777" w:rsidR="00E84E61" w:rsidRPr="00685D38" w:rsidRDefault="00E84E61" w:rsidP="00E84E61">
      <w:pPr>
        <w:pStyle w:val="ListParagraph"/>
        <w:numPr>
          <w:ilvl w:val="0"/>
          <w:numId w:val="2"/>
        </w:numPr>
        <w:rPr>
          <w:rFonts w:eastAsia="Arial" w:cstheme="minorHAnsi"/>
          <w:b/>
          <w:color w:val="000000" w:themeColor="text1"/>
          <w:lang w:bidi="en-US"/>
        </w:rPr>
      </w:pPr>
      <w:r w:rsidRPr="00685D38">
        <w:rPr>
          <w:rFonts w:eastAsia="Arial" w:cstheme="minorHAnsi"/>
          <w:b/>
          <w:color w:val="000000" w:themeColor="text1"/>
          <w:lang w:bidi="en-US"/>
        </w:rPr>
        <w:t>Describe your plans for protecting your employees' health.</w:t>
      </w:r>
    </w:p>
    <w:p w14:paraId="06DB53D8" w14:textId="77777777" w:rsidR="00E84E61" w:rsidRDefault="00E84E61" w:rsidP="00E84E61">
      <w:pPr>
        <w:pStyle w:val="ListParagraph"/>
      </w:pPr>
      <w:r>
        <w:t xml:space="preserve">All employees will be told not to come to work if sick. </w:t>
      </w:r>
    </w:p>
    <w:p w14:paraId="272C471C" w14:textId="0AFAF6F6" w:rsidR="00E84E61" w:rsidRDefault="00E84E61" w:rsidP="00E84E61">
      <w:pPr>
        <w:pStyle w:val="ListParagraph"/>
      </w:pPr>
      <w:r>
        <w:t>A supervisor/manager will perform symptom checks before employees begin a shift</w:t>
      </w:r>
      <w:r w:rsidR="00471F01">
        <w:t xml:space="preserve"> when possible</w:t>
      </w:r>
      <w:r>
        <w:t>.</w:t>
      </w:r>
      <w:r w:rsidR="00471F01">
        <w:t xml:space="preserve">  If an employee arrives before supervisor/manager is present the employee will self certify and report results to supervisor/manager.</w:t>
      </w:r>
    </w:p>
    <w:p w14:paraId="68B0B524" w14:textId="6C9B21B4" w:rsidR="00E84E61" w:rsidRDefault="00E84E61" w:rsidP="00E84E61">
      <w:pPr>
        <w:pStyle w:val="ListParagraph"/>
      </w:pPr>
      <w:r>
        <w:t xml:space="preserve">Each office employee will use a designated computer workstation and </w:t>
      </w:r>
      <w:r w:rsidR="00366E41">
        <w:t>phone that</w:t>
      </w:r>
      <w:r>
        <w:t xml:space="preserve"> will be sanitized before, during and after the individual’s shift.</w:t>
      </w:r>
    </w:p>
    <w:p w14:paraId="5E221A37" w14:textId="77777777" w:rsidR="00E84E61" w:rsidRDefault="00E84E61" w:rsidP="00E84E61">
      <w:pPr>
        <w:pStyle w:val="ListParagraph"/>
      </w:pPr>
      <w:r>
        <w:t xml:space="preserve">Employee breaks </w:t>
      </w:r>
      <w:r w:rsidR="00D023D5">
        <w:t>areas will be arranged</w:t>
      </w:r>
      <w:r w:rsidR="00685D38">
        <w:t xml:space="preserve"> </w:t>
      </w:r>
      <w:r w:rsidR="00D023D5">
        <w:t xml:space="preserve">so </w:t>
      </w:r>
      <w:r w:rsidR="00685D38">
        <w:t xml:space="preserve">that employees can easily practice </w:t>
      </w:r>
      <w:r>
        <w:t xml:space="preserve">proper </w:t>
      </w:r>
      <w:r w:rsidR="00685D38">
        <w:t>physical</w:t>
      </w:r>
      <w:r>
        <w:t xml:space="preserve"> distancing.</w:t>
      </w:r>
    </w:p>
    <w:p w14:paraId="5D549EA6" w14:textId="77777777" w:rsidR="00E84E61" w:rsidRDefault="00E84E61" w:rsidP="00E84E61">
      <w:pPr>
        <w:pStyle w:val="ListParagraph"/>
      </w:pPr>
      <w:r>
        <w:t>Bathrooms and other common areas will be disinfected frequently.</w:t>
      </w:r>
    </w:p>
    <w:p w14:paraId="12572B03" w14:textId="77777777" w:rsidR="00E84E61" w:rsidRDefault="00E84E61" w:rsidP="00E84E61">
      <w:pPr>
        <w:pStyle w:val="ListParagraph"/>
      </w:pPr>
      <w:r>
        <w:t>Disinfectant and related supplies will be available to all employees</w:t>
      </w:r>
    </w:p>
    <w:p w14:paraId="3519CA5D" w14:textId="77777777" w:rsidR="00E84E61" w:rsidRDefault="00E84E61" w:rsidP="00E84E61">
      <w:pPr>
        <w:pStyle w:val="ListParagraph"/>
      </w:pPr>
      <w:r>
        <w:t>Hand sanitizer effective against COVID-19 will be available to all employees.</w:t>
      </w:r>
    </w:p>
    <w:p w14:paraId="39751512" w14:textId="77777777" w:rsidR="00E84E61" w:rsidRDefault="00E84E61" w:rsidP="00E84E61">
      <w:pPr>
        <w:pStyle w:val="ListParagraph"/>
      </w:pPr>
      <w:r>
        <w:t>Soap and water will be available to all employees.</w:t>
      </w:r>
    </w:p>
    <w:p w14:paraId="58E0FC8E" w14:textId="44EC66B9" w:rsidR="00471F01" w:rsidRDefault="00471F01" w:rsidP="00E84E61">
      <w:pPr>
        <w:pStyle w:val="ListParagraph"/>
      </w:pPr>
      <w:r>
        <w:t>All employees will be tested before reopening and then every eight weeks after that.</w:t>
      </w:r>
    </w:p>
    <w:p w14:paraId="5BB631B9" w14:textId="77777777" w:rsidR="00E84E61" w:rsidRDefault="00E84E61" w:rsidP="00E84E61">
      <w:pPr>
        <w:pStyle w:val="ListParagraph"/>
      </w:pPr>
      <w:r>
        <w:t>Copies of this Protocol will be distributed to all employees.</w:t>
      </w:r>
    </w:p>
    <w:p w14:paraId="779E6C68" w14:textId="77777777" w:rsidR="00E84E61" w:rsidRDefault="00E84E61" w:rsidP="00E84E61">
      <w:pPr>
        <w:pStyle w:val="ListParagraph"/>
      </w:pPr>
    </w:p>
    <w:p w14:paraId="13B1C8B2" w14:textId="77777777" w:rsidR="00E84E61" w:rsidRPr="00685D38" w:rsidRDefault="00E84E61" w:rsidP="00E84E61">
      <w:pPr>
        <w:pStyle w:val="ListParagraph"/>
        <w:numPr>
          <w:ilvl w:val="0"/>
          <w:numId w:val="2"/>
        </w:numPr>
        <w:rPr>
          <w:b/>
        </w:rPr>
      </w:pPr>
      <w:r w:rsidRPr="00685D38">
        <w:rPr>
          <w:b/>
        </w:rPr>
        <w:t>Describe your plans for protecting the health of guests.</w:t>
      </w:r>
    </w:p>
    <w:p w14:paraId="266D1255" w14:textId="7E94A74C" w:rsidR="00E84E61" w:rsidRDefault="00E84E61" w:rsidP="00E84E61">
      <w:pPr>
        <w:pStyle w:val="ListParagraph"/>
      </w:pPr>
      <w:r>
        <w:t>We will implement measure</w:t>
      </w:r>
      <w:r w:rsidR="00685D38">
        <w:t>s</w:t>
      </w:r>
      <w:r>
        <w:t xml:space="preserve"> to ensure physical distancing: Guests will be directed to wait outside until </w:t>
      </w:r>
      <w:r w:rsidR="00366E41">
        <w:t>check-in</w:t>
      </w:r>
      <w:r>
        <w:t>.</w:t>
      </w:r>
    </w:p>
    <w:p w14:paraId="41650D29" w14:textId="5E53C78E" w:rsidR="00E84E61" w:rsidRDefault="00E84E61" w:rsidP="00E84E61">
      <w:pPr>
        <w:pStyle w:val="ListParagraph"/>
      </w:pPr>
      <w:r>
        <w:t xml:space="preserve">Lounge furniture will be </w:t>
      </w:r>
      <w:r w:rsidR="00366E41">
        <w:t>sanitized</w:t>
      </w:r>
      <w:r w:rsidR="00B13993">
        <w:t xml:space="preserve"> after each use</w:t>
      </w:r>
    </w:p>
    <w:p w14:paraId="5CB6C645" w14:textId="3722DF3E" w:rsidR="00E84E61" w:rsidRDefault="00E84E61" w:rsidP="00E84E61">
      <w:pPr>
        <w:pStyle w:val="ListParagraph"/>
      </w:pPr>
      <w:r>
        <w:t>Public access doors will rem</w:t>
      </w:r>
      <w:r w:rsidR="00B13993">
        <w:t>ain open, whenever possible, and will be</w:t>
      </w:r>
      <w:r>
        <w:t xml:space="preserve"> proper</w:t>
      </w:r>
      <w:r w:rsidR="00DA5E75">
        <w:t>ly disinfected</w:t>
      </w:r>
      <w:r w:rsidR="00B13993">
        <w:t xml:space="preserve"> on a </w:t>
      </w:r>
      <w:r w:rsidR="00366E41">
        <w:t>regular</w:t>
      </w:r>
      <w:r w:rsidR="00B13993">
        <w:t xml:space="preserve"> basis</w:t>
      </w:r>
      <w:r>
        <w:t>.</w:t>
      </w:r>
    </w:p>
    <w:p w14:paraId="6AE11FE1" w14:textId="43129715" w:rsidR="00E84E61" w:rsidRDefault="00DA5E75" w:rsidP="00E84E61">
      <w:pPr>
        <w:pStyle w:val="ListParagraph"/>
      </w:pPr>
      <w:r>
        <w:t>Minimal contact</w:t>
      </w:r>
      <w:r w:rsidR="00E84E61">
        <w:t xml:space="preserve"> check-in and </w:t>
      </w:r>
      <w:proofErr w:type="gramStart"/>
      <w:r w:rsidR="00E84E61">
        <w:t>check-out</w:t>
      </w:r>
      <w:proofErr w:type="gramEnd"/>
      <w:r w:rsidR="00E84E61">
        <w:t xml:space="preserve"> procedures will be implemented and used whenever possible.</w:t>
      </w:r>
    </w:p>
    <w:p w14:paraId="5990DA45" w14:textId="77777777" w:rsidR="00685D38" w:rsidRDefault="00685D38" w:rsidP="00E84E61">
      <w:pPr>
        <w:pStyle w:val="ListParagraph"/>
      </w:pPr>
    </w:p>
    <w:p w14:paraId="251279B0" w14:textId="77777777" w:rsidR="00E84E61" w:rsidRPr="00685D38" w:rsidRDefault="00E84E61" w:rsidP="00E84E61">
      <w:pPr>
        <w:pStyle w:val="ListParagraph"/>
        <w:numPr>
          <w:ilvl w:val="0"/>
          <w:numId w:val="2"/>
        </w:numPr>
        <w:rPr>
          <w:b/>
        </w:rPr>
      </w:pPr>
      <w:r w:rsidRPr="00685D38">
        <w:rPr>
          <w:b/>
        </w:rPr>
        <w:t>Describe how you will prevent crowds gathering at your facility.</w:t>
      </w:r>
    </w:p>
    <w:p w14:paraId="50D308A3" w14:textId="51BCF443" w:rsidR="00E84E61" w:rsidRDefault="00E84E61" w:rsidP="00E84E61">
      <w:pPr>
        <w:pStyle w:val="ListParagraph"/>
      </w:pPr>
      <w:r>
        <w:t xml:space="preserve">Implementation of physical distancing measures. </w:t>
      </w:r>
      <w:r w:rsidR="00B13993">
        <w:t xml:space="preserve"> O</w:t>
      </w:r>
      <w:r>
        <w:t xml:space="preserve">nly one party in the </w:t>
      </w:r>
      <w:r w:rsidR="00B13993">
        <w:t xml:space="preserve">outside </w:t>
      </w:r>
      <w:r w:rsidR="00366E41">
        <w:t>check-in area</w:t>
      </w:r>
      <w:r w:rsidR="00B13993">
        <w:t xml:space="preserve"> at a time. Other guests arriving will be qued in areas according to physical distancing protocols.</w:t>
      </w:r>
    </w:p>
    <w:p w14:paraId="4AFF3BCB" w14:textId="3C2DA1A5" w:rsidR="00E84E61" w:rsidRDefault="00E84E61" w:rsidP="00E84E61">
      <w:pPr>
        <w:pStyle w:val="ListParagraph"/>
      </w:pPr>
      <w:r>
        <w:t xml:space="preserve">Signage and designated staff </w:t>
      </w:r>
      <w:r w:rsidR="00B13993">
        <w:t>will</w:t>
      </w:r>
      <w:r>
        <w:t xml:space="preserve"> communicate to guests about maximum capacit</w:t>
      </w:r>
      <w:r w:rsidR="00B13993">
        <w:t>y restrictions</w:t>
      </w:r>
      <w:r>
        <w:t>.</w:t>
      </w:r>
      <w:r w:rsidR="00471F01">
        <w:t xml:space="preserve"> No more than 22 </w:t>
      </w:r>
      <w:proofErr w:type="gramStart"/>
      <w:r w:rsidR="00471F01">
        <w:t>guest</w:t>
      </w:r>
      <w:proofErr w:type="gramEnd"/>
      <w:r w:rsidR="00471F01">
        <w:t xml:space="preserve"> will be allowed to be onsite.</w:t>
      </w:r>
    </w:p>
    <w:p w14:paraId="3CA5A7C6" w14:textId="77777777" w:rsidR="00685D38" w:rsidRDefault="00685D38" w:rsidP="00E84E61">
      <w:pPr>
        <w:pStyle w:val="ListParagraph"/>
      </w:pPr>
    </w:p>
    <w:p w14:paraId="3A222648" w14:textId="77777777" w:rsidR="00E84E61" w:rsidRPr="00685D38" w:rsidRDefault="00E84E61" w:rsidP="00E84E61">
      <w:pPr>
        <w:pStyle w:val="ListParagraph"/>
        <w:numPr>
          <w:ilvl w:val="0"/>
          <w:numId w:val="2"/>
        </w:numPr>
        <w:rPr>
          <w:b/>
        </w:rPr>
      </w:pPr>
      <w:r w:rsidRPr="00685D38">
        <w:rPr>
          <w:b/>
        </w:rPr>
        <w:t>Describe how your will enforce physical distancing at your facility.</w:t>
      </w:r>
    </w:p>
    <w:p w14:paraId="4B235958" w14:textId="77777777" w:rsidR="00E84E61" w:rsidRDefault="00E84E61" w:rsidP="00E84E61">
      <w:pPr>
        <w:pStyle w:val="ListParagraph"/>
      </w:pPr>
      <w:r>
        <w:t>Proper signage and communication with guests.</w:t>
      </w:r>
    </w:p>
    <w:p w14:paraId="26275FDC" w14:textId="77777777" w:rsidR="00E84E61" w:rsidRDefault="00E84E61" w:rsidP="00E84E61">
      <w:pPr>
        <w:pStyle w:val="ListParagraph"/>
      </w:pPr>
      <w:r>
        <w:t xml:space="preserve">Staff training to require </w:t>
      </w:r>
      <w:r w:rsidR="00B13993">
        <w:t xml:space="preserve">masked </w:t>
      </w:r>
      <w:r>
        <w:t>employees stay at least 6’ away from guest, when they are not directly interfacing with them and it is a requirement of the task at hand to be closer.</w:t>
      </w:r>
    </w:p>
    <w:p w14:paraId="4F953B0F" w14:textId="77777777" w:rsidR="00685D38" w:rsidRDefault="00685D38" w:rsidP="00E84E61">
      <w:pPr>
        <w:pStyle w:val="ListParagraph"/>
      </w:pPr>
    </w:p>
    <w:p w14:paraId="2B079ADF" w14:textId="77777777" w:rsidR="00E84E61" w:rsidRPr="00471F01" w:rsidRDefault="00E84E61" w:rsidP="00E84E61">
      <w:pPr>
        <w:pStyle w:val="ListParagraph"/>
        <w:numPr>
          <w:ilvl w:val="0"/>
          <w:numId w:val="2"/>
        </w:numPr>
        <w:rPr>
          <w:b/>
        </w:rPr>
      </w:pPr>
      <w:r w:rsidRPr="00471F01">
        <w:rPr>
          <w:b/>
        </w:rPr>
        <w:t>Describe the payment methods you will use (contactless is preferred).</w:t>
      </w:r>
    </w:p>
    <w:p w14:paraId="5DCD307B" w14:textId="77777777" w:rsidR="00B13993" w:rsidRDefault="00E84E61" w:rsidP="00B13993">
      <w:pPr>
        <w:pStyle w:val="ListParagraph"/>
      </w:pPr>
      <w:r>
        <w:t>Credit card, provided</w:t>
      </w:r>
      <w:r w:rsidR="00B13993">
        <w:t xml:space="preserve"> by guest in advance of arrival</w:t>
      </w:r>
    </w:p>
    <w:p w14:paraId="4D46D270" w14:textId="77777777" w:rsidR="00174023" w:rsidRDefault="00174023" w:rsidP="00B13993">
      <w:pPr>
        <w:pStyle w:val="ListParagraph"/>
      </w:pPr>
    </w:p>
    <w:p w14:paraId="0059146A" w14:textId="77777777" w:rsidR="00174023" w:rsidRDefault="00174023" w:rsidP="00B13993">
      <w:pPr>
        <w:pStyle w:val="ListParagraph"/>
      </w:pPr>
    </w:p>
    <w:p w14:paraId="23C9C5DD" w14:textId="77777777" w:rsidR="00B13993" w:rsidRDefault="00B13993" w:rsidP="00B13993">
      <w:pPr>
        <w:pStyle w:val="ListParagraph"/>
      </w:pPr>
    </w:p>
    <w:p w14:paraId="0EB86756" w14:textId="77777777" w:rsidR="00B13993" w:rsidRDefault="00B13993" w:rsidP="00B13993">
      <w:pPr>
        <w:pStyle w:val="ListParagraph"/>
      </w:pPr>
    </w:p>
    <w:p w14:paraId="5360FC9F" w14:textId="77777777" w:rsidR="00B13993" w:rsidRDefault="00B13993" w:rsidP="00B13993">
      <w:pPr>
        <w:pStyle w:val="ListParagraph"/>
      </w:pPr>
    </w:p>
    <w:p w14:paraId="4AC84A4F" w14:textId="77777777" w:rsidR="00B13993" w:rsidRDefault="00B13993" w:rsidP="00B13993">
      <w:pPr>
        <w:pStyle w:val="ListParagraph"/>
      </w:pPr>
    </w:p>
    <w:p w14:paraId="00D79DC8" w14:textId="77777777" w:rsidR="00E84E61" w:rsidRDefault="00E84E61" w:rsidP="00E84E61">
      <w:pPr>
        <w:pStyle w:val="ListParagraph"/>
      </w:pPr>
    </w:p>
    <w:p w14:paraId="6ACCB667" w14:textId="77777777" w:rsidR="00B13993" w:rsidRDefault="00B13993" w:rsidP="00B13993">
      <w:pPr>
        <w:pStyle w:val="ListParagraph"/>
        <w:rPr>
          <w:b/>
        </w:rPr>
      </w:pPr>
    </w:p>
    <w:p w14:paraId="4A7E88D3" w14:textId="45B6DD4E" w:rsidR="00B13993" w:rsidRPr="00B13993" w:rsidRDefault="00174023" w:rsidP="00B13993">
      <w:pPr>
        <w:pStyle w:val="ListParagraph"/>
      </w:pPr>
      <w:r>
        <w:rPr>
          <w:b/>
        </w:rPr>
        <w:t xml:space="preserve">9.  </w:t>
      </w:r>
      <w:r w:rsidR="00B13993" w:rsidRPr="00685D38">
        <w:rPr>
          <w:b/>
        </w:rPr>
        <w:t>Provide the name, phone number and email address (optional) of the person or persons you have designated as the COVID19 contacts for your property. In your response, state whether they are on-site or available within one hour of a call.</w:t>
      </w:r>
    </w:p>
    <w:p w14:paraId="7353F252" w14:textId="77777777" w:rsidR="00B13993" w:rsidRDefault="00B13993" w:rsidP="00B13993">
      <w:pPr>
        <w:pStyle w:val="ListParagraph"/>
      </w:pPr>
      <w:r>
        <w:t>A manager/supervisor will be onsite within one hour of a call.</w:t>
      </w:r>
    </w:p>
    <w:p w14:paraId="768434AA" w14:textId="77777777" w:rsidR="00B13993" w:rsidRDefault="00B13993" w:rsidP="00B13993">
      <w:pPr>
        <w:pStyle w:val="ListParagraph"/>
        <w:rPr>
          <w:rStyle w:val="Hyperlink"/>
        </w:rPr>
      </w:pPr>
      <w:r>
        <w:t xml:space="preserve">Leslie Williams – General Manager, 707-972-8886, </w:t>
      </w:r>
      <w:hyperlink r:id="rId6" w:history="1">
        <w:r>
          <w:rPr>
            <w:rStyle w:val="Hyperlink"/>
          </w:rPr>
          <w:t>hotwaterca@hughes.net</w:t>
        </w:r>
      </w:hyperlink>
    </w:p>
    <w:p w14:paraId="48E547C8" w14:textId="77777777" w:rsidR="00B13993" w:rsidRDefault="00B13993" w:rsidP="00B13993">
      <w:pPr>
        <w:pStyle w:val="ListParagraph"/>
      </w:pPr>
    </w:p>
    <w:p w14:paraId="1EFF9E66" w14:textId="096FEAC2" w:rsidR="00E84E61" w:rsidRPr="00174023" w:rsidRDefault="00174023" w:rsidP="00174023">
      <w:pPr>
        <w:ind w:left="360"/>
        <w:rPr>
          <w:b/>
        </w:rPr>
      </w:pPr>
      <w:r>
        <w:rPr>
          <w:b/>
        </w:rPr>
        <w:t xml:space="preserve">          10.  Reservations </w:t>
      </w:r>
      <w:r w:rsidR="00E84E61" w:rsidRPr="00174023">
        <w:rPr>
          <w:b/>
        </w:rPr>
        <w:t xml:space="preserve">are required. What are your methods for taking reservations and </w:t>
      </w:r>
      <w:r>
        <w:rPr>
          <w:b/>
        </w:rPr>
        <w:t xml:space="preserve">       </w:t>
      </w:r>
      <w:r>
        <w:rPr>
          <w:b/>
        </w:rPr>
        <w:tab/>
      </w:r>
      <w:r>
        <w:rPr>
          <w:b/>
        </w:rPr>
        <w:tab/>
        <w:t xml:space="preserve">  </w:t>
      </w:r>
      <w:r>
        <w:rPr>
          <w:b/>
        </w:rPr>
        <w:tab/>
      </w:r>
      <w:r>
        <w:rPr>
          <w:b/>
        </w:rPr>
        <w:tab/>
      </w:r>
      <w:r w:rsidR="00E84E61" w:rsidRPr="00174023">
        <w:rPr>
          <w:b/>
        </w:rPr>
        <w:t>appointments?</w:t>
      </w:r>
    </w:p>
    <w:p w14:paraId="4F6C6142" w14:textId="77777777" w:rsidR="00E84E61" w:rsidRDefault="00B13993" w:rsidP="00E84E61">
      <w:pPr>
        <w:pStyle w:val="ListParagraph"/>
      </w:pPr>
      <w:r>
        <w:t>B</w:t>
      </w:r>
      <w:r w:rsidR="00E84E61">
        <w:t>y phone</w:t>
      </w:r>
    </w:p>
    <w:p w14:paraId="0BDBEF48" w14:textId="77777777" w:rsidR="00F70173" w:rsidRDefault="00F70173" w:rsidP="00E84E61">
      <w:pPr>
        <w:pStyle w:val="ListParagraph"/>
      </w:pPr>
    </w:p>
    <w:p w14:paraId="0F774984" w14:textId="1A262BD1" w:rsidR="00E84E61" w:rsidRPr="00174023" w:rsidRDefault="00E84E61" w:rsidP="00174023">
      <w:pPr>
        <w:pStyle w:val="ListParagraph"/>
        <w:numPr>
          <w:ilvl w:val="0"/>
          <w:numId w:val="6"/>
        </w:numPr>
        <w:rPr>
          <w:b/>
        </w:rPr>
      </w:pPr>
      <w:r w:rsidRPr="00174023">
        <w:rPr>
          <w:b/>
        </w:rPr>
        <w:t>Describe the limit on the number of guests permitted in each room, unit, or vacation rental (regardless of size).</w:t>
      </w:r>
    </w:p>
    <w:p w14:paraId="77C72A74" w14:textId="6139F279" w:rsidR="00F70173" w:rsidRDefault="00E84E61" w:rsidP="00E84E61">
      <w:pPr>
        <w:pStyle w:val="ListParagraph"/>
      </w:pPr>
      <w:r>
        <w:t xml:space="preserve">Each room </w:t>
      </w:r>
      <w:r w:rsidR="00366E41">
        <w:t>can accommodate up to 3 guests and Cottages</w:t>
      </w:r>
      <w:r>
        <w:t xml:space="preserve"> </w:t>
      </w:r>
      <w:r w:rsidR="00366E41">
        <w:t>are limited to four</w:t>
      </w:r>
      <w:r>
        <w:t xml:space="preserve"> adults. </w:t>
      </w:r>
    </w:p>
    <w:p w14:paraId="34DE09E8" w14:textId="77777777" w:rsidR="00366E41" w:rsidRDefault="00366E41" w:rsidP="00E84E61">
      <w:pPr>
        <w:pStyle w:val="ListParagraph"/>
      </w:pPr>
    </w:p>
    <w:p w14:paraId="2EB49BA7" w14:textId="34BDD4D8" w:rsidR="00E84E61" w:rsidRPr="00174023" w:rsidRDefault="00E84E61" w:rsidP="00174023">
      <w:pPr>
        <w:pStyle w:val="ListParagraph"/>
        <w:numPr>
          <w:ilvl w:val="0"/>
          <w:numId w:val="7"/>
        </w:numPr>
        <w:rPr>
          <w:b/>
        </w:rPr>
      </w:pPr>
      <w:r w:rsidRPr="00174023">
        <w:rPr>
          <w:b/>
        </w:rPr>
        <w:t>Describe the occupancy limitations for your hotel or vacation rental.</w:t>
      </w:r>
    </w:p>
    <w:p w14:paraId="61C424B7" w14:textId="2EE53A68" w:rsidR="00E84E61" w:rsidRDefault="00366E41" w:rsidP="00E84E61">
      <w:pPr>
        <w:pStyle w:val="ListParagraph"/>
      </w:pPr>
      <w:r>
        <w:t>33 to 75%</w:t>
      </w:r>
    </w:p>
    <w:p w14:paraId="3CC17286" w14:textId="77777777" w:rsidR="00F70173" w:rsidRDefault="00F70173" w:rsidP="00E84E61">
      <w:pPr>
        <w:pStyle w:val="ListParagraph"/>
      </w:pPr>
    </w:p>
    <w:p w14:paraId="645343B0" w14:textId="1EADB42C" w:rsidR="00E84E61" w:rsidRPr="00174023" w:rsidRDefault="00174023" w:rsidP="00174023">
      <w:pPr>
        <w:ind w:left="360"/>
        <w:rPr>
          <w:b/>
        </w:rPr>
      </w:pPr>
      <w:r>
        <w:rPr>
          <w:b/>
        </w:rPr>
        <w:t xml:space="preserve">13. </w:t>
      </w:r>
      <w:r w:rsidR="00E84E61" w:rsidRPr="00174023">
        <w:rPr>
          <w:b/>
        </w:rPr>
        <w:t xml:space="preserve">How many hours are necessary between separate room </w:t>
      </w:r>
      <w:proofErr w:type="gramStart"/>
      <w:r w:rsidR="00E84E61" w:rsidRPr="00174023">
        <w:rPr>
          <w:b/>
        </w:rPr>
        <w:t>or</w:t>
      </w:r>
      <w:proofErr w:type="gramEnd"/>
      <w:r w:rsidR="00E84E61" w:rsidRPr="00174023">
        <w:rPr>
          <w:b/>
        </w:rPr>
        <w:t xml:space="preserve"> unit occupancies on your property?</w:t>
      </w:r>
    </w:p>
    <w:p w14:paraId="69589BF0" w14:textId="77777777" w:rsidR="00E84E61" w:rsidRDefault="00E84E61" w:rsidP="00E84E61">
      <w:pPr>
        <w:pStyle w:val="ListParagraph"/>
      </w:pPr>
      <w:r>
        <w:t>24 hours</w:t>
      </w:r>
    </w:p>
    <w:p w14:paraId="076340B3" w14:textId="77777777" w:rsidR="00F70173" w:rsidRDefault="00F70173" w:rsidP="00E84E61">
      <w:pPr>
        <w:pStyle w:val="ListParagraph"/>
      </w:pPr>
    </w:p>
    <w:p w14:paraId="05B5C5D5" w14:textId="022525C3" w:rsidR="00E84E61" w:rsidRPr="00174023" w:rsidRDefault="00174023" w:rsidP="00174023">
      <w:pPr>
        <w:ind w:left="360"/>
        <w:rPr>
          <w:b/>
        </w:rPr>
      </w:pPr>
      <w:r>
        <w:rPr>
          <w:b/>
        </w:rPr>
        <w:t xml:space="preserve">14. </w:t>
      </w:r>
      <w:r w:rsidR="00E84E61" w:rsidRPr="00174023">
        <w:rPr>
          <w:b/>
        </w:rPr>
        <w:t>Describe the signed agreement you have with guests regarding compliance with County of Mendocino Public Health Orders.</w:t>
      </w:r>
    </w:p>
    <w:p w14:paraId="621B097D" w14:textId="77777777" w:rsidR="00471F01" w:rsidRDefault="00F70173" w:rsidP="00471F01">
      <w:pPr>
        <w:pStyle w:val="ListParagraph"/>
        <w:ind w:left="1080"/>
      </w:pPr>
      <w:r>
        <w:t xml:space="preserve">(1) </w:t>
      </w:r>
      <w:r w:rsidR="00E84E61" w:rsidRPr="00E84E61">
        <w:t xml:space="preserve">An agreement to comply with the </w:t>
      </w:r>
      <w:r w:rsidR="00471F01">
        <w:t xml:space="preserve">Mendocino </w:t>
      </w:r>
      <w:proofErr w:type="gramStart"/>
      <w:r w:rsidR="00471F01">
        <w:t>County  and</w:t>
      </w:r>
      <w:proofErr w:type="gramEnd"/>
      <w:r w:rsidR="00471F01">
        <w:t xml:space="preserve"> CDC public health best practices</w:t>
      </w:r>
      <w:r w:rsidR="00E84E61" w:rsidRPr="00E84E61">
        <w:t xml:space="preserve"> orders; </w:t>
      </w:r>
    </w:p>
    <w:p w14:paraId="1ABC3E11" w14:textId="775AEF12" w:rsidR="00471F01" w:rsidRDefault="00E84E61" w:rsidP="00471F01">
      <w:pPr>
        <w:pStyle w:val="ListParagraph"/>
        <w:ind w:left="1080"/>
      </w:pPr>
      <w:r w:rsidRPr="00E84E61">
        <w:t xml:space="preserve">(2) </w:t>
      </w:r>
      <w:proofErr w:type="gramStart"/>
      <w:r w:rsidR="00471F01">
        <w:t>an</w:t>
      </w:r>
      <w:proofErr w:type="gramEnd"/>
      <w:r w:rsidR="00471F01">
        <w:t xml:space="preserve"> acknowledgement of the symptoms of Covid-19</w:t>
      </w:r>
    </w:p>
    <w:p w14:paraId="158E76F3" w14:textId="34EE33E9" w:rsidR="00471F01" w:rsidRDefault="00471F01" w:rsidP="00471F01">
      <w:pPr>
        <w:pStyle w:val="ListParagraph"/>
        <w:ind w:left="1080"/>
      </w:pPr>
      <w:r>
        <w:t>(3</w:t>
      </w:r>
      <w:proofErr w:type="gramStart"/>
      <w:r>
        <w:t>) )</w:t>
      </w:r>
      <w:proofErr w:type="gramEnd"/>
      <w:r>
        <w:t xml:space="preserve"> an acknowledgement that Guests are assuming that there are inherent risks of exposure and release of  Orr Hot Springs from liabilities</w:t>
      </w:r>
    </w:p>
    <w:p w14:paraId="0D41EB57" w14:textId="77777777" w:rsidR="00471F01" w:rsidRDefault="00471F01" w:rsidP="00471F01">
      <w:pPr>
        <w:pStyle w:val="ListParagraph"/>
        <w:ind w:left="1080"/>
      </w:pPr>
    </w:p>
    <w:p w14:paraId="6D6CC892" w14:textId="77777777" w:rsidR="00471F01" w:rsidRDefault="00471F01" w:rsidP="00471F01">
      <w:pPr>
        <w:pStyle w:val="ListParagraph"/>
        <w:ind w:left="1080"/>
      </w:pPr>
    </w:p>
    <w:p w14:paraId="015785CC" w14:textId="77777777" w:rsidR="00471F01" w:rsidRDefault="00471F01" w:rsidP="00471F01">
      <w:pPr>
        <w:pStyle w:val="ListParagraph"/>
        <w:ind w:left="1080"/>
      </w:pPr>
    </w:p>
    <w:p w14:paraId="15B4A739" w14:textId="77777777" w:rsidR="00471F01" w:rsidRDefault="00471F01" w:rsidP="00471F01">
      <w:pPr>
        <w:pStyle w:val="ListParagraph"/>
        <w:ind w:left="1080"/>
      </w:pPr>
    </w:p>
    <w:p w14:paraId="4E7FED74" w14:textId="77777777" w:rsidR="00471F01" w:rsidRDefault="00471F01" w:rsidP="00471F01">
      <w:pPr>
        <w:pStyle w:val="ListParagraph"/>
        <w:ind w:left="1080"/>
      </w:pPr>
    </w:p>
    <w:p w14:paraId="1CC565E1" w14:textId="77777777" w:rsidR="00471F01" w:rsidRDefault="00471F01" w:rsidP="00471F01">
      <w:pPr>
        <w:pStyle w:val="ListParagraph"/>
        <w:ind w:left="1080"/>
      </w:pPr>
    </w:p>
    <w:p w14:paraId="5BE225BB" w14:textId="77777777" w:rsidR="00471F01" w:rsidRDefault="00471F01" w:rsidP="00471F01">
      <w:pPr>
        <w:pStyle w:val="ListParagraph"/>
        <w:ind w:left="1080"/>
      </w:pPr>
    </w:p>
    <w:p w14:paraId="0DCE4B3B" w14:textId="77777777" w:rsidR="00471F01" w:rsidRDefault="00471F01" w:rsidP="00471F01">
      <w:pPr>
        <w:pStyle w:val="ListParagraph"/>
        <w:ind w:left="1080"/>
      </w:pPr>
    </w:p>
    <w:p w14:paraId="3E28D72C" w14:textId="77777777" w:rsidR="00471F01" w:rsidRDefault="00471F01" w:rsidP="00471F01">
      <w:pPr>
        <w:pStyle w:val="ListParagraph"/>
        <w:ind w:left="1080"/>
      </w:pPr>
    </w:p>
    <w:p w14:paraId="3FD38A6D" w14:textId="77777777" w:rsidR="00471F01" w:rsidRDefault="00471F01" w:rsidP="00471F01">
      <w:pPr>
        <w:pStyle w:val="ListParagraph"/>
        <w:ind w:left="1080"/>
      </w:pPr>
    </w:p>
    <w:p w14:paraId="43DFEC25" w14:textId="314A3A2D" w:rsidR="00E84E61" w:rsidRPr="00471F01" w:rsidRDefault="00471F01" w:rsidP="00471F01">
      <w:pPr>
        <w:pStyle w:val="ListParagraph"/>
        <w:ind w:left="1080"/>
      </w:pPr>
      <w:r>
        <w:rPr>
          <w:b/>
        </w:rPr>
        <w:t>(15</w:t>
      </w:r>
      <w:proofErr w:type="gramStart"/>
      <w:r>
        <w:rPr>
          <w:b/>
        </w:rPr>
        <w:t xml:space="preserve">)      </w:t>
      </w:r>
      <w:r w:rsidRPr="00174023">
        <w:rPr>
          <w:b/>
        </w:rPr>
        <w:t>In</w:t>
      </w:r>
      <w:proofErr w:type="gramEnd"/>
      <w:r>
        <w:t xml:space="preserve"> </w:t>
      </w:r>
      <w:r w:rsidR="00E84E61" w:rsidRPr="00174023">
        <w:rPr>
          <w:b/>
        </w:rPr>
        <w:t>the event your facility has a guest who contracts Covid-19, what are your plans for quarantine and isolation?</w:t>
      </w:r>
    </w:p>
    <w:p w14:paraId="0073124D" w14:textId="77777777" w:rsidR="00E84E61" w:rsidRDefault="00E84E61" w:rsidP="00E84E61">
      <w:pPr>
        <w:pStyle w:val="ListParagraph"/>
      </w:pPr>
      <w:r>
        <w:t>Cooperation with public health authorities, and to agree to provide housing, food and essential needs for guests who are required to isolate or quarantine pursuant to the Health Officer’s isolation and quarantine orders.</w:t>
      </w:r>
    </w:p>
    <w:p w14:paraId="5991B2B1" w14:textId="77777777" w:rsidR="00F70173" w:rsidRDefault="00F70173" w:rsidP="00E84E61">
      <w:pPr>
        <w:pStyle w:val="ListParagraph"/>
      </w:pPr>
    </w:p>
    <w:p w14:paraId="45811C46" w14:textId="4947125F" w:rsidR="00E84E61" w:rsidRPr="00174023" w:rsidRDefault="00E84E61" w:rsidP="00174023">
      <w:pPr>
        <w:pStyle w:val="ListParagraph"/>
        <w:numPr>
          <w:ilvl w:val="0"/>
          <w:numId w:val="9"/>
        </w:numPr>
        <w:rPr>
          <w:b/>
        </w:rPr>
      </w:pPr>
      <w:r w:rsidRPr="00174023">
        <w:rPr>
          <w:b/>
        </w:rPr>
        <w:t>If your property has a sauna, hot tub or steam room, is it operational?</w:t>
      </w:r>
    </w:p>
    <w:p w14:paraId="052684EC" w14:textId="6AABB2E1" w:rsidR="00E84E61" w:rsidRPr="00E84E61" w:rsidRDefault="00366E41" w:rsidP="00E84E61">
      <w:pPr>
        <w:pStyle w:val="ListParagraph"/>
      </w:pPr>
      <w:r>
        <w:t>The Sauna and Steam Room will be nonoperational.  All Hot Springs bathing will be restricted to private bathing only</w:t>
      </w:r>
      <w:r w:rsidR="0034300D">
        <w:t xml:space="preserve"> no communal bathing</w:t>
      </w:r>
      <w:r>
        <w:t xml:space="preserve">.  </w:t>
      </w:r>
      <w:r w:rsidR="00471F01">
        <w:t xml:space="preserve"> </w:t>
      </w:r>
      <w:r w:rsidR="0034300D">
        <w:t>Each reservation</w:t>
      </w:r>
      <w:r w:rsidR="00471F01">
        <w:t xml:space="preserve"> will have </w:t>
      </w:r>
      <w:r w:rsidR="0034300D">
        <w:t xml:space="preserve">the </w:t>
      </w:r>
      <w:r w:rsidR="00471F01">
        <w:t xml:space="preserve">exclusive use of </w:t>
      </w:r>
      <w:r w:rsidR="0034300D">
        <w:t xml:space="preserve">a single </w:t>
      </w:r>
      <w:r w:rsidR="00471F01">
        <w:t>p</w:t>
      </w:r>
      <w:r w:rsidR="0034300D">
        <w:t>rivate hot springs bathing room</w:t>
      </w:r>
      <w:r w:rsidR="00471F01">
        <w:t xml:space="preserve"> with key</w:t>
      </w:r>
      <w:r w:rsidR="0034300D">
        <w:t>ed</w:t>
      </w:r>
      <w:r w:rsidR="00471F01">
        <w:t xml:space="preserve"> acc</w:t>
      </w:r>
      <w:r w:rsidR="0034300D">
        <w:t xml:space="preserve">ess while </w:t>
      </w:r>
      <w:proofErr w:type="gramStart"/>
      <w:r w:rsidR="0034300D">
        <w:t>visiting .</w:t>
      </w:r>
      <w:proofErr w:type="gramEnd"/>
    </w:p>
    <w:p w14:paraId="31C5FCE5" w14:textId="77777777" w:rsidR="00E84E61" w:rsidRDefault="00E84E61" w:rsidP="00E84E61">
      <w:pPr>
        <w:ind w:left="360"/>
      </w:pPr>
    </w:p>
    <w:p w14:paraId="1383A8A6" w14:textId="77777777" w:rsidR="00E84E61" w:rsidRDefault="00E84E61" w:rsidP="00E84E61">
      <w:pPr>
        <w:pStyle w:val="ListParagraph"/>
      </w:pPr>
    </w:p>
    <w:p w14:paraId="3CE99869" w14:textId="77777777" w:rsidR="00E84E61" w:rsidRPr="00E84E61" w:rsidRDefault="00E84E61" w:rsidP="00E84E61">
      <w:pPr>
        <w:pStyle w:val="ListParagraph"/>
      </w:pPr>
    </w:p>
    <w:p w14:paraId="6888BF25" w14:textId="77777777" w:rsidR="00E84E61" w:rsidRPr="00363336" w:rsidRDefault="00E84E61" w:rsidP="00E84E61">
      <w:pPr>
        <w:pStyle w:val="BodyText"/>
        <w:tabs>
          <w:tab w:val="left" w:pos="720"/>
        </w:tabs>
        <w:spacing w:before="120" w:after="120" w:line="360" w:lineRule="auto"/>
        <w:ind w:left="360"/>
        <w:rPr>
          <w:rFonts w:asciiTheme="minorHAnsi" w:hAnsiTheme="minorHAnsi" w:cstheme="minorHAnsi"/>
          <w:color w:val="000000" w:themeColor="text1"/>
        </w:rPr>
      </w:pPr>
    </w:p>
    <w:p w14:paraId="6119E7D3" w14:textId="77777777" w:rsidR="00363336" w:rsidRDefault="00363336" w:rsidP="00363336">
      <w:pPr>
        <w:pStyle w:val="ListParagraph"/>
      </w:pPr>
      <w:bookmarkStart w:id="0" w:name="_GoBack"/>
      <w:bookmarkEnd w:id="0"/>
    </w:p>
    <w:sectPr w:rsidR="0036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363"/>
    <w:multiLevelType w:val="hybridMultilevel"/>
    <w:tmpl w:val="850ED446"/>
    <w:lvl w:ilvl="0" w:tplc="7E3C48D4">
      <w:start w:val="1"/>
      <w:numFmt w:val="decimal"/>
      <w:lvlText w:val="%1."/>
      <w:lvlJc w:val="left"/>
      <w:pPr>
        <w:ind w:left="720" w:hanging="36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713ED"/>
    <w:multiLevelType w:val="hybridMultilevel"/>
    <w:tmpl w:val="204A1A32"/>
    <w:lvl w:ilvl="0" w:tplc="FEF8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6B4F0C"/>
    <w:multiLevelType w:val="hybridMultilevel"/>
    <w:tmpl w:val="B066EA4E"/>
    <w:lvl w:ilvl="0" w:tplc="EC9261C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86785"/>
    <w:multiLevelType w:val="hybridMultilevel"/>
    <w:tmpl w:val="DA64EC86"/>
    <w:lvl w:ilvl="0" w:tplc="14B2440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847DD"/>
    <w:multiLevelType w:val="hybridMultilevel"/>
    <w:tmpl w:val="4378DED2"/>
    <w:lvl w:ilvl="0" w:tplc="51766D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360875"/>
    <w:multiLevelType w:val="hybridMultilevel"/>
    <w:tmpl w:val="EDE87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06CA6"/>
    <w:multiLevelType w:val="hybridMultilevel"/>
    <w:tmpl w:val="B546BCA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A6A08"/>
    <w:multiLevelType w:val="hybridMultilevel"/>
    <w:tmpl w:val="75E8C4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7E"/>
    <w:rsid w:val="00152FEA"/>
    <w:rsid w:val="00174023"/>
    <w:rsid w:val="0018134A"/>
    <w:rsid w:val="0033557E"/>
    <w:rsid w:val="0034300D"/>
    <w:rsid w:val="00363336"/>
    <w:rsid w:val="00366E41"/>
    <w:rsid w:val="003A1BB3"/>
    <w:rsid w:val="00471F01"/>
    <w:rsid w:val="00685D38"/>
    <w:rsid w:val="00B13993"/>
    <w:rsid w:val="00B717FE"/>
    <w:rsid w:val="00BA1284"/>
    <w:rsid w:val="00D023D5"/>
    <w:rsid w:val="00DA5E75"/>
    <w:rsid w:val="00E84E61"/>
    <w:rsid w:val="00F70173"/>
    <w:rsid w:val="00F93BB1"/>
    <w:rsid w:val="00FE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4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7E"/>
    <w:pPr>
      <w:ind w:left="720"/>
      <w:contextualSpacing/>
    </w:pPr>
  </w:style>
  <w:style w:type="paragraph" w:styleId="BodyText">
    <w:name w:val="Body Text"/>
    <w:basedOn w:val="Normal"/>
    <w:link w:val="BodyTextChar"/>
    <w:uiPriority w:val="1"/>
    <w:qFormat/>
    <w:rsid w:val="0036333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63336"/>
    <w:rPr>
      <w:rFonts w:ascii="Arial" w:eastAsia="Arial" w:hAnsi="Arial" w:cs="Arial"/>
      <w:lang w:bidi="en-US"/>
    </w:rPr>
  </w:style>
  <w:style w:type="character" w:styleId="Hyperlink">
    <w:name w:val="Hyperlink"/>
    <w:basedOn w:val="DefaultParagraphFont"/>
    <w:uiPriority w:val="99"/>
    <w:unhideWhenUsed/>
    <w:rsid w:val="00E84E61"/>
    <w:rPr>
      <w:color w:val="0563C1" w:themeColor="hyperlink"/>
      <w:u w:val="single"/>
    </w:rPr>
  </w:style>
  <w:style w:type="character" w:styleId="FollowedHyperlink">
    <w:name w:val="FollowedHyperlink"/>
    <w:basedOn w:val="DefaultParagraphFont"/>
    <w:uiPriority w:val="99"/>
    <w:semiHidden/>
    <w:unhideWhenUsed/>
    <w:rsid w:val="00B1399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7E"/>
    <w:pPr>
      <w:ind w:left="720"/>
      <w:contextualSpacing/>
    </w:pPr>
  </w:style>
  <w:style w:type="paragraph" w:styleId="BodyText">
    <w:name w:val="Body Text"/>
    <w:basedOn w:val="Normal"/>
    <w:link w:val="BodyTextChar"/>
    <w:uiPriority w:val="1"/>
    <w:qFormat/>
    <w:rsid w:val="00363336"/>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63336"/>
    <w:rPr>
      <w:rFonts w:ascii="Arial" w:eastAsia="Arial" w:hAnsi="Arial" w:cs="Arial"/>
      <w:lang w:bidi="en-US"/>
    </w:rPr>
  </w:style>
  <w:style w:type="character" w:styleId="Hyperlink">
    <w:name w:val="Hyperlink"/>
    <w:basedOn w:val="DefaultParagraphFont"/>
    <w:uiPriority w:val="99"/>
    <w:unhideWhenUsed/>
    <w:rsid w:val="00E84E61"/>
    <w:rPr>
      <w:color w:val="0563C1" w:themeColor="hyperlink"/>
      <w:u w:val="single"/>
    </w:rPr>
  </w:style>
  <w:style w:type="character" w:styleId="FollowedHyperlink">
    <w:name w:val="FollowedHyperlink"/>
    <w:basedOn w:val="DefaultParagraphFont"/>
    <w:uiPriority w:val="99"/>
    <w:semiHidden/>
    <w:unhideWhenUsed/>
    <w:rsid w:val="00B139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lsea@albionriverin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Strupp</dc:creator>
  <cp:keywords/>
  <dc:description/>
  <cp:lastModifiedBy>Leslie</cp:lastModifiedBy>
  <cp:revision>3</cp:revision>
  <cp:lastPrinted>2020-07-01T15:18:00Z</cp:lastPrinted>
  <dcterms:created xsi:type="dcterms:W3CDTF">2020-06-30T14:31:00Z</dcterms:created>
  <dcterms:modified xsi:type="dcterms:W3CDTF">2020-07-01T15:26:00Z</dcterms:modified>
</cp:coreProperties>
</file>