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31CA0" w14:textId="2C63A5E7" w:rsidR="00CD1C73" w:rsidRDefault="00C80C0A" w:rsidP="00C80C0A">
      <w:pPr>
        <w:jc w:val="center"/>
        <w:rPr>
          <w:sz w:val="40"/>
          <w:szCs w:val="40"/>
        </w:rPr>
      </w:pPr>
      <w:r>
        <w:rPr>
          <w:sz w:val="40"/>
          <w:szCs w:val="40"/>
        </w:rPr>
        <w:t>Beggs-Bishop Cottage</w:t>
      </w:r>
    </w:p>
    <w:p w14:paraId="05E0616B" w14:textId="54C25660" w:rsidR="00C80C0A" w:rsidRDefault="00C80C0A" w:rsidP="00C80C0A">
      <w:pPr>
        <w:jc w:val="center"/>
        <w:rPr>
          <w:sz w:val="32"/>
          <w:szCs w:val="32"/>
        </w:rPr>
      </w:pPr>
      <w:r>
        <w:rPr>
          <w:sz w:val="32"/>
          <w:szCs w:val="32"/>
        </w:rPr>
        <w:t>10501 Ford Street</w:t>
      </w:r>
      <w:r w:rsidR="00CE4BCB">
        <w:rPr>
          <w:sz w:val="32"/>
          <w:szCs w:val="32"/>
        </w:rPr>
        <w:t xml:space="preserve"> </w:t>
      </w:r>
    </w:p>
    <w:p w14:paraId="6E3A7579" w14:textId="0C25EBDD" w:rsidR="00C80C0A" w:rsidRDefault="00C80C0A" w:rsidP="00C80C0A">
      <w:pPr>
        <w:jc w:val="center"/>
        <w:rPr>
          <w:sz w:val="32"/>
          <w:szCs w:val="32"/>
        </w:rPr>
      </w:pPr>
      <w:r>
        <w:rPr>
          <w:sz w:val="32"/>
          <w:szCs w:val="32"/>
        </w:rPr>
        <w:t>Mendocino, CA 95460</w:t>
      </w:r>
    </w:p>
    <w:p w14:paraId="67EA64E4" w14:textId="262D688E" w:rsidR="00C80C0A" w:rsidRDefault="00C80C0A" w:rsidP="00C80C0A">
      <w:pPr>
        <w:jc w:val="center"/>
        <w:rPr>
          <w:sz w:val="40"/>
          <w:szCs w:val="40"/>
        </w:rPr>
      </w:pPr>
    </w:p>
    <w:p w14:paraId="3710CE60" w14:textId="4E3A7148" w:rsidR="00C80C0A" w:rsidRDefault="00C80C0A" w:rsidP="00C80C0A">
      <w:pPr>
        <w:jc w:val="center"/>
        <w:rPr>
          <w:sz w:val="40"/>
          <w:szCs w:val="40"/>
        </w:rPr>
      </w:pPr>
      <w:r>
        <w:rPr>
          <w:sz w:val="40"/>
          <w:szCs w:val="40"/>
        </w:rPr>
        <w:t>Health and Safety Plan – COVID19</w:t>
      </w:r>
    </w:p>
    <w:p w14:paraId="7B5C7580" w14:textId="387E902A" w:rsidR="00C80C0A" w:rsidRDefault="00C80C0A" w:rsidP="00C80C0A">
      <w:pPr>
        <w:jc w:val="center"/>
        <w:rPr>
          <w:sz w:val="24"/>
          <w:szCs w:val="24"/>
        </w:rPr>
      </w:pPr>
    </w:p>
    <w:p w14:paraId="44661375" w14:textId="2A610605" w:rsidR="000F52FD" w:rsidRDefault="000F52FD" w:rsidP="000F52FD">
      <w:pPr>
        <w:rPr>
          <w:sz w:val="24"/>
          <w:szCs w:val="24"/>
        </w:rPr>
      </w:pPr>
      <w:r w:rsidRPr="000F52FD">
        <w:rPr>
          <w:sz w:val="24"/>
          <w:szCs w:val="24"/>
        </w:rPr>
        <w:t>1.</w:t>
      </w:r>
      <w:r>
        <w:rPr>
          <w:sz w:val="24"/>
          <w:szCs w:val="24"/>
        </w:rPr>
        <w:t xml:space="preserve"> </w:t>
      </w:r>
      <w:r w:rsidRPr="000F52FD">
        <w:rPr>
          <w:sz w:val="24"/>
          <w:szCs w:val="24"/>
        </w:rPr>
        <w:t xml:space="preserve">Describe the </w:t>
      </w:r>
      <w:r>
        <w:rPr>
          <w:sz w:val="24"/>
          <w:szCs w:val="24"/>
        </w:rPr>
        <w:t xml:space="preserve">type of signage you will have and locations. </w:t>
      </w:r>
      <w:r w:rsidR="0083253E">
        <w:rPr>
          <w:sz w:val="24"/>
          <w:szCs w:val="24"/>
        </w:rPr>
        <w:t xml:space="preserve">-- </w:t>
      </w:r>
      <w:r>
        <w:rPr>
          <w:sz w:val="24"/>
          <w:szCs w:val="24"/>
        </w:rPr>
        <w:t xml:space="preserve">Signage prohibiting entry if any COVID health symptoms are noted will be posted </w:t>
      </w:r>
      <w:r w:rsidR="00896AAA">
        <w:rPr>
          <w:sz w:val="24"/>
          <w:szCs w:val="24"/>
        </w:rPr>
        <w:t>near</w:t>
      </w:r>
      <w:r>
        <w:rPr>
          <w:sz w:val="24"/>
          <w:szCs w:val="24"/>
        </w:rPr>
        <w:t xml:space="preserve"> the main door of the property.</w:t>
      </w:r>
    </w:p>
    <w:p w14:paraId="6E60FA24" w14:textId="627F2B24" w:rsidR="000F52FD" w:rsidRDefault="000F52FD" w:rsidP="000F52FD">
      <w:pPr>
        <w:rPr>
          <w:sz w:val="24"/>
          <w:szCs w:val="24"/>
        </w:rPr>
      </w:pPr>
      <w:r>
        <w:rPr>
          <w:sz w:val="24"/>
          <w:szCs w:val="24"/>
        </w:rPr>
        <w:t xml:space="preserve">2. </w:t>
      </w:r>
      <w:r w:rsidR="005F684F">
        <w:rPr>
          <w:sz w:val="24"/>
          <w:szCs w:val="24"/>
        </w:rPr>
        <w:t xml:space="preserve">Describe the PPE that you will provide to employees and guests. </w:t>
      </w:r>
      <w:r w:rsidR="0083253E">
        <w:rPr>
          <w:sz w:val="24"/>
          <w:szCs w:val="24"/>
        </w:rPr>
        <w:t xml:space="preserve">-- </w:t>
      </w:r>
      <w:r>
        <w:rPr>
          <w:sz w:val="24"/>
          <w:szCs w:val="24"/>
        </w:rPr>
        <w:t>We will provide our housekeepers and guests with PPE equipment: masks, gloves, and hand sanitizer</w:t>
      </w:r>
      <w:r w:rsidR="009F40B6">
        <w:rPr>
          <w:sz w:val="24"/>
          <w:szCs w:val="24"/>
        </w:rPr>
        <w:t>.</w:t>
      </w:r>
    </w:p>
    <w:p w14:paraId="518712F6" w14:textId="690992F7" w:rsidR="000F52FD" w:rsidRDefault="00600B10" w:rsidP="000F52FD">
      <w:pPr>
        <w:rPr>
          <w:sz w:val="24"/>
          <w:szCs w:val="24"/>
        </w:rPr>
      </w:pPr>
      <w:r>
        <w:rPr>
          <w:sz w:val="24"/>
          <w:szCs w:val="24"/>
        </w:rPr>
        <w:t xml:space="preserve">3. </w:t>
      </w:r>
      <w:r w:rsidR="005F684F">
        <w:rPr>
          <w:sz w:val="24"/>
          <w:szCs w:val="24"/>
        </w:rPr>
        <w:t>Describe your plans for training employees and temporary workers on the use of PPE, disinfection, sanitation</w:t>
      </w:r>
      <w:r w:rsidR="00F523B4">
        <w:rPr>
          <w:sz w:val="24"/>
          <w:szCs w:val="24"/>
        </w:rPr>
        <w:t xml:space="preserve">, and other cleaning techniques. </w:t>
      </w:r>
      <w:r>
        <w:rPr>
          <w:sz w:val="24"/>
          <w:szCs w:val="24"/>
        </w:rPr>
        <w:t>Our two housekeepers will be provided with reading material and verbal instructions regarding use of PPE, disinfection, sanitation, and other cleaning techniques directly from the industry guidelines issued by CDPH</w:t>
      </w:r>
      <w:r w:rsidR="0083253E">
        <w:rPr>
          <w:sz w:val="24"/>
          <w:szCs w:val="24"/>
        </w:rPr>
        <w:t>. We will make sure our housekeepers hav</w:t>
      </w:r>
      <w:r>
        <w:rPr>
          <w:sz w:val="24"/>
          <w:szCs w:val="24"/>
        </w:rPr>
        <w:t>e read and understand the material.</w:t>
      </w:r>
    </w:p>
    <w:p w14:paraId="4023C264" w14:textId="153CFDDA" w:rsidR="00600B10" w:rsidRDefault="00600B10" w:rsidP="000F52FD">
      <w:pPr>
        <w:rPr>
          <w:sz w:val="24"/>
          <w:szCs w:val="24"/>
        </w:rPr>
      </w:pPr>
      <w:r>
        <w:rPr>
          <w:sz w:val="24"/>
          <w:szCs w:val="24"/>
        </w:rPr>
        <w:t xml:space="preserve">4. </w:t>
      </w:r>
      <w:r w:rsidR="005F684F">
        <w:rPr>
          <w:sz w:val="24"/>
          <w:szCs w:val="24"/>
        </w:rPr>
        <w:t>Describe</w:t>
      </w:r>
      <w:r w:rsidR="00F523B4">
        <w:rPr>
          <w:sz w:val="24"/>
          <w:szCs w:val="24"/>
        </w:rPr>
        <w:t xml:space="preserve"> your plans for protecting your employees’ health.</w:t>
      </w:r>
      <w:r w:rsidR="0083253E">
        <w:rPr>
          <w:sz w:val="24"/>
          <w:szCs w:val="24"/>
        </w:rPr>
        <w:t xml:space="preserve"> --</w:t>
      </w:r>
      <w:r w:rsidR="00F523B4">
        <w:rPr>
          <w:sz w:val="24"/>
          <w:szCs w:val="24"/>
        </w:rPr>
        <w:t xml:space="preserve"> We do not have any employees. Our housekeepers will be asked to not come to work if feeling ill. </w:t>
      </w:r>
      <w:r w:rsidR="009F40B6">
        <w:rPr>
          <w:sz w:val="24"/>
          <w:szCs w:val="24"/>
        </w:rPr>
        <w:t xml:space="preserve">Temperatures of housekeepers will be taken when they arrive for work. </w:t>
      </w:r>
      <w:r w:rsidR="00F523B4">
        <w:rPr>
          <w:sz w:val="24"/>
          <w:szCs w:val="24"/>
        </w:rPr>
        <w:t xml:space="preserve">The importance of washing hands, wearing gloves and masks at all times will be emphasized </w:t>
      </w:r>
      <w:r w:rsidR="003F577D">
        <w:rPr>
          <w:sz w:val="24"/>
          <w:szCs w:val="24"/>
        </w:rPr>
        <w:t xml:space="preserve">in our training meetings. </w:t>
      </w:r>
      <w:r w:rsidR="00F523B4">
        <w:rPr>
          <w:sz w:val="24"/>
          <w:szCs w:val="24"/>
        </w:rPr>
        <w:t xml:space="preserve"> </w:t>
      </w:r>
    </w:p>
    <w:p w14:paraId="2B0964A5" w14:textId="307A85C6" w:rsidR="009F40B6" w:rsidRDefault="009F40B6" w:rsidP="000F52FD">
      <w:pPr>
        <w:rPr>
          <w:sz w:val="24"/>
          <w:szCs w:val="24"/>
        </w:rPr>
      </w:pPr>
      <w:r>
        <w:rPr>
          <w:sz w:val="24"/>
          <w:szCs w:val="24"/>
        </w:rPr>
        <w:t xml:space="preserve">5. Describe your plans for protecting the health of guests. </w:t>
      </w:r>
      <w:r w:rsidR="0083253E">
        <w:rPr>
          <w:sz w:val="24"/>
          <w:szCs w:val="24"/>
        </w:rPr>
        <w:t>-- The Cottage will be cleaned and sanitized according</w:t>
      </w:r>
      <w:r w:rsidR="006D6549">
        <w:rPr>
          <w:sz w:val="24"/>
          <w:szCs w:val="24"/>
        </w:rPr>
        <w:t xml:space="preserve"> to</w:t>
      </w:r>
      <w:r w:rsidR="0083253E">
        <w:rPr>
          <w:sz w:val="24"/>
          <w:szCs w:val="24"/>
        </w:rPr>
        <w:t xml:space="preserve"> the procedures discussed in this document. </w:t>
      </w:r>
      <w:r>
        <w:rPr>
          <w:sz w:val="24"/>
          <w:szCs w:val="24"/>
        </w:rPr>
        <w:t xml:space="preserve">Guests will be provided with a supply of gloves, masks, and hand sanitizer as well as a copy of SafeMendocino. </w:t>
      </w:r>
    </w:p>
    <w:p w14:paraId="060A5727" w14:textId="2F9C0359" w:rsidR="0083253E" w:rsidRDefault="0083253E" w:rsidP="000F52FD">
      <w:pPr>
        <w:rPr>
          <w:sz w:val="24"/>
          <w:szCs w:val="24"/>
        </w:rPr>
      </w:pPr>
      <w:r>
        <w:rPr>
          <w:sz w:val="24"/>
          <w:szCs w:val="24"/>
        </w:rPr>
        <w:t xml:space="preserve">6. Describe how you will prevent crowds from gathering. – The owners are on the property near the rental Cottage. </w:t>
      </w:r>
      <w:r w:rsidR="00FA18E5">
        <w:rPr>
          <w:sz w:val="24"/>
          <w:szCs w:val="24"/>
        </w:rPr>
        <w:t>Occupancy of the Cottage is limited to two adults. We will make certain that the maximum of two occupants in the Cottage is maintained.</w:t>
      </w:r>
    </w:p>
    <w:p w14:paraId="0F3945E7" w14:textId="58BF7C25" w:rsidR="00FA18E5" w:rsidRDefault="00FA18E5" w:rsidP="000F52FD">
      <w:pPr>
        <w:rPr>
          <w:sz w:val="24"/>
          <w:szCs w:val="24"/>
        </w:rPr>
      </w:pPr>
      <w:r>
        <w:rPr>
          <w:sz w:val="24"/>
          <w:szCs w:val="24"/>
        </w:rPr>
        <w:t xml:space="preserve">7. Describe how you will enforce physical distancing at your facility. -- </w:t>
      </w:r>
      <w:r>
        <w:rPr>
          <w:sz w:val="24"/>
          <w:szCs w:val="24"/>
        </w:rPr>
        <w:t>The owners are on the property near the rental Cottage.</w:t>
      </w:r>
      <w:r>
        <w:rPr>
          <w:sz w:val="24"/>
          <w:szCs w:val="24"/>
        </w:rPr>
        <w:t xml:space="preserve"> If the guests violate physical distancing guidelines, they will be asked to follow the guidelines. If they do not, they will be asked to vacate the Cottage in accordance with our rental agreement.</w:t>
      </w:r>
    </w:p>
    <w:p w14:paraId="450A852D" w14:textId="27D856AA" w:rsidR="00FA18E5" w:rsidRDefault="00FA18E5" w:rsidP="000F52FD">
      <w:pPr>
        <w:rPr>
          <w:sz w:val="24"/>
          <w:szCs w:val="24"/>
        </w:rPr>
      </w:pPr>
      <w:r>
        <w:rPr>
          <w:sz w:val="24"/>
          <w:szCs w:val="24"/>
        </w:rPr>
        <w:lastRenderedPageBreak/>
        <w:t xml:space="preserve">8. Describe the payment methods you will use. – Most guests pay remotely by credit card resulting in no contact. Guests paying by check are asked to mail payment in </w:t>
      </w:r>
      <w:r w:rsidR="00DB45F7">
        <w:rPr>
          <w:sz w:val="24"/>
          <w:szCs w:val="24"/>
        </w:rPr>
        <w:t>advance of their visit.</w:t>
      </w:r>
    </w:p>
    <w:p w14:paraId="083D38E7" w14:textId="77777777" w:rsidR="00291473" w:rsidRDefault="00291483" w:rsidP="000F52FD">
      <w:pPr>
        <w:rPr>
          <w:sz w:val="24"/>
          <w:szCs w:val="24"/>
        </w:rPr>
      </w:pPr>
      <w:r>
        <w:rPr>
          <w:sz w:val="24"/>
          <w:szCs w:val="24"/>
        </w:rPr>
        <w:t xml:space="preserve">9. </w:t>
      </w:r>
      <w:r w:rsidR="00BC40BE">
        <w:rPr>
          <w:sz w:val="24"/>
          <w:szCs w:val="24"/>
        </w:rPr>
        <w:t xml:space="preserve">Provide the name, phone number, and email address of the person or persons you have designated as the COVID19 contacts for your property. In your response state whether they are onsite or available within one hour of a call. – </w:t>
      </w:r>
    </w:p>
    <w:p w14:paraId="29103E65" w14:textId="77777777" w:rsidR="00291473" w:rsidRDefault="00291473" w:rsidP="00291473">
      <w:pPr>
        <w:rPr>
          <w:sz w:val="24"/>
          <w:szCs w:val="24"/>
        </w:rPr>
      </w:pPr>
      <w:r>
        <w:rPr>
          <w:sz w:val="24"/>
          <w:szCs w:val="24"/>
        </w:rPr>
        <w:t xml:space="preserve">Contacts: </w:t>
      </w:r>
    </w:p>
    <w:p w14:paraId="0D25F98F" w14:textId="5DC0E686" w:rsidR="00291473" w:rsidRPr="003664BA" w:rsidRDefault="00291473" w:rsidP="00291473">
      <w:pPr>
        <w:rPr>
          <w:sz w:val="24"/>
          <w:szCs w:val="24"/>
        </w:rPr>
      </w:pPr>
      <w:r w:rsidRPr="003664BA">
        <w:rPr>
          <w:sz w:val="24"/>
          <w:szCs w:val="24"/>
        </w:rPr>
        <w:t xml:space="preserve">    Mike Rogers, </w:t>
      </w:r>
      <w:r w:rsidR="003664BA" w:rsidRPr="003664BA">
        <w:rPr>
          <w:sz w:val="24"/>
          <w:szCs w:val="24"/>
        </w:rPr>
        <w:t>Cell</w:t>
      </w:r>
      <w:r w:rsidRPr="003664BA">
        <w:rPr>
          <w:sz w:val="24"/>
          <w:szCs w:val="24"/>
        </w:rPr>
        <w:t xml:space="preserve"> 707-813-1188, email </w:t>
      </w:r>
      <w:hyperlink r:id="rId5" w:history="1">
        <w:r w:rsidRPr="003664BA">
          <w:rPr>
            <w:rStyle w:val="Hyperlink"/>
            <w:sz w:val="24"/>
            <w:szCs w:val="24"/>
          </w:rPr>
          <w:t>innkeeper@beggs-bishopcottage.com</w:t>
        </w:r>
      </w:hyperlink>
    </w:p>
    <w:p w14:paraId="60E32B9F" w14:textId="19C281C7" w:rsidR="003664BA" w:rsidRDefault="00291473" w:rsidP="003664BA">
      <w:pPr>
        <w:rPr>
          <w:sz w:val="24"/>
          <w:szCs w:val="24"/>
        </w:rPr>
      </w:pPr>
      <w:r w:rsidRPr="003664BA">
        <w:rPr>
          <w:sz w:val="24"/>
          <w:szCs w:val="24"/>
        </w:rPr>
        <w:t xml:space="preserve">    </w:t>
      </w:r>
      <w:r>
        <w:rPr>
          <w:sz w:val="24"/>
          <w:szCs w:val="24"/>
        </w:rPr>
        <w:t>Kathleen Donovan, Tele 707-937-2</w:t>
      </w:r>
      <w:r w:rsidR="00CC245D">
        <w:rPr>
          <w:sz w:val="24"/>
          <w:szCs w:val="24"/>
        </w:rPr>
        <w:t>353</w:t>
      </w:r>
      <w:r>
        <w:rPr>
          <w:sz w:val="24"/>
          <w:szCs w:val="24"/>
        </w:rPr>
        <w:t xml:space="preserve">, email </w:t>
      </w:r>
      <w:hyperlink r:id="rId6" w:history="1">
        <w:r w:rsidRPr="00E32959">
          <w:rPr>
            <w:rStyle w:val="Hyperlink"/>
            <w:sz w:val="24"/>
            <w:szCs w:val="24"/>
          </w:rPr>
          <w:t>innkeeper@beggs-bishopcottage.com</w:t>
        </w:r>
      </w:hyperlink>
    </w:p>
    <w:p w14:paraId="3181908D" w14:textId="4DE440DA" w:rsidR="00291483" w:rsidRDefault="003664BA" w:rsidP="003664BA">
      <w:pPr>
        <w:rPr>
          <w:sz w:val="24"/>
          <w:szCs w:val="24"/>
        </w:rPr>
      </w:pPr>
      <w:r>
        <w:rPr>
          <w:sz w:val="24"/>
          <w:szCs w:val="24"/>
        </w:rPr>
        <w:t>T</w:t>
      </w:r>
      <w:r w:rsidR="00BC40BE">
        <w:rPr>
          <w:sz w:val="24"/>
          <w:szCs w:val="24"/>
        </w:rPr>
        <w:t>he Cottage is right next door to our home</w:t>
      </w:r>
      <w:r>
        <w:rPr>
          <w:sz w:val="24"/>
          <w:szCs w:val="24"/>
        </w:rPr>
        <w:t>. With rare exceptions, we are home when we have guests.</w:t>
      </w:r>
      <w:r w:rsidR="00AF5864">
        <w:rPr>
          <w:sz w:val="24"/>
          <w:szCs w:val="24"/>
        </w:rPr>
        <w:t xml:space="preserve"> If for some reason we are not home, we are able to return to the Cottage within an hour of</w:t>
      </w:r>
      <w:r w:rsidR="006044E4">
        <w:rPr>
          <w:sz w:val="24"/>
          <w:szCs w:val="24"/>
        </w:rPr>
        <w:t xml:space="preserve"> a</w:t>
      </w:r>
      <w:r w:rsidR="00AF5864">
        <w:rPr>
          <w:sz w:val="24"/>
          <w:szCs w:val="24"/>
        </w:rPr>
        <w:t xml:space="preserve"> telephone call.</w:t>
      </w:r>
    </w:p>
    <w:p w14:paraId="24877F72" w14:textId="2E454F88" w:rsidR="003664BA" w:rsidRDefault="003664BA" w:rsidP="003664BA">
      <w:pPr>
        <w:rPr>
          <w:sz w:val="24"/>
          <w:szCs w:val="24"/>
        </w:rPr>
      </w:pPr>
      <w:r>
        <w:rPr>
          <w:sz w:val="24"/>
          <w:szCs w:val="24"/>
        </w:rPr>
        <w:t>10. Reservations are required. What are your methods for taking reservations and appointments? – Reservations may be placed via telephone at 707-937-</w:t>
      </w:r>
      <w:r w:rsidR="00CC245D">
        <w:rPr>
          <w:sz w:val="24"/>
          <w:szCs w:val="24"/>
        </w:rPr>
        <w:t>2353. Reservations may also be placed through our website at beggs-bishopcottage.com or at vrbo.com/769642.</w:t>
      </w:r>
    </w:p>
    <w:p w14:paraId="3408CFD3" w14:textId="725BFB0A" w:rsidR="00322A8A" w:rsidRPr="00683244" w:rsidRDefault="00322A8A" w:rsidP="003664BA">
      <w:pPr>
        <w:rPr>
          <w:sz w:val="24"/>
          <w:szCs w:val="24"/>
        </w:rPr>
      </w:pPr>
      <w:r w:rsidRPr="00683244">
        <w:rPr>
          <w:sz w:val="24"/>
          <w:szCs w:val="24"/>
        </w:rPr>
        <w:t xml:space="preserve">11. </w:t>
      </w:r>
      <w:r w:rsidRPr="00683244">
        <w:rPr>
          <w:sz w:val="24"/>
          <w:szCs w:val="24"/>
        </w:rPr>
        <w:t>Describe the limit on the number of guests permitted in each unit</w:t>
      </w:r>
      <w:r w:rsidRPr="00683244">
        <w:rPr>
          <w:sz w:val="24"/>
          <w:szCs w:val="24"/>
        </w:rPr>
        <w:t>. – We have one unit, the Cottage, and two adult guests are permitted.</w:t>
      </w:r>
    </w:p>
    <w:p w14:paraId="4DBAAE03" w14:textId="07F6977C" w:rsidR="00322A8A" w:rsidRPr="00683244" w:rsidRDefault="00322A8A" w:rsidP="003664BA">
      <w:pPr>
        <w:rPr>
          <w:sz w:val="24"/>
          <w:szCs w:val="24"/>
        </w:rPr>
      </w:pPr>
      <w:r w:rsidRPr="00683244">
        <w:rPr>
          <w:sz w:val="24"/>
          <w:szCs w:val="24"/>
        </w:rPr>
        <w:t xml:space="preserve">12. </w:t>
      </w:r>
      <w:r w:rsidRPr="00683244">
        <w:rPr>
          <w:sz w:val="24"/>
          <w:szCs w:val="24"/>
        </w:rPr>
        <w:t>Describe the occupancy limitations for</w:t>
      </w:r>
      <w:r w:rsidRPr="00683244">
        <w:rPr>
          <w:sz w:val="24"/>
          <w:szCs w:val="24"/>
        </w:rPr>
        <w:t xml:space="preserve"> </w:t>
      </w:r>
      <w:r w:rsidRPr="00683244">
        <w:rPr>
          <w:sz w:val="24"/>
          <w:szCs w:val="24"/>
        </w:rPr>
        <w:t>your renta</w:t>
      </w:r>
      <w:r w:rsidRPr="00683244">
        <w:rPr>
          <w:sz w:val="24"/>
          <w:szCs w:val="24"/>
        </w:rPr>
        <w:t>l. – Two adults.</w:t>
      </w:r>
    </w:p>
    <w:p w14:paraId="1A1E18CF" w14:textId="7DE4BCF2" w:rsidR="00322A8A" w:rsidRPr="00683244" w:rsidRDefault="00322A8A" w:rsidP="003664BA">
      <w:pPr>
        <w:rPr>
          <w:sz w:val="24"/>
          <w:szCs w:val="24"/>
        </w:rPr>
      </w:pPr>
      <w:r w:rsidRPr="00683244">
        <w:rPr>
          <w:sz w:val="24"/>
          <w:szCs w:val="24"/>
        </w:rPr>
        <w:t xml:space="preserve">13. </w:t>
      </w:r>
      <w:r w:rsidRPr="00683244">
        <w:rPr>
          <w:sz w:val="24"/>
          <w:szCs w:val="24"/>
        </w:rPr>
        <w:t>How many hours are necessary between separate room or unit occupancies on your property</w:t>
      </w:r>
      <w:r w:rsidRPr="00683244">
        <w:rPr>
          <w:sz w:val="24"/>
          <w:szCs w:val="24"/>
        </w:rPr>
        <w:t>. 72 Hours</w:t>
      </w:r>
      <w:r w:rsidR="00AF5864">
        <w:rPr>
          <w:sz w:val="24"/>
          <w:szCs w:val="24"/>
        </w:rPr>
        <w:t xml:space="preserve"> minimum but normally 96 hours.</w:t>
      </w:r>
    </w:p>
    <w:p w14:paraId="5CF84C77" w14:textId="01E02315" w:rsidR="00683244" w:rsidRDefault="00683244" w:rsidP="003664BA">
      <w:pPr>
        <w:rPr>
          <w:sz w:val="24"/>
          <w:szCs w:val="24"/>
        </w:rPr>
      </w:pPr>
      <w:r w:rsidRPr="00683244">
        <w:rPr>
          <w:sz w:val="24"/>
          <w:szCs w:val="24"/>
        </w:rPr>
        <w:t>14. Describe the signed agreement you have with guests regarding</w:t>
      </w:r>
      <w:r>
        <w:rPr>
          <w:sz w:val="24"/>
          <w:szCs w:val="24"/>
        </w:rPr>
        <w:t xml:space="preserve"> compliance with County of Mendocino Public Health Orders. </w:t>
      </w:r>
      <w:r w:rsidR="005B36AD">
        <w:rPr>
          <w:sz w:val="24"/>
          <w:szCs w:val="24"/>
        </w:rPr>
        <w:t>--</w:t>
      </w:r>
      <w:r>
        <w:rPr>
          <w:sz w:val="24"/>
          <w:szCs w:val="24"/>
        </w:rPr>
        <w:t xml:space="preserve"> We provide a summary of the current Mendocino County Public Health Order</w:t>
      </w:r>
      <w:r w:rsidR="000E4C60">
        <w:rPr>
          <w:sz w:val="24"/>
          <w:szCs w:val="24"/>
        </w:rPr>
        <w:t xml:space="preserve"> </w:t>
      </w:r>
      <w:r>
        <w:rPr>
          <w:sz w:val="24"/>
          <w:szCs w:val="24"/>
        </w:rPr>
        <w:t>that is applicable to visitors</w:t>
      </w:r>
      <w:r w:rsidR="000E4C60" w:rsidRPr="000E4C60">
        <w:rPr>
          <w:sz w:val="24"/>
          <w:szCs w:val="24"/>
        </w:rPr>
        <w:t xml:space="preserve"> </w:t>
      </w:r>
      <w:r w:rsidR="000E4C60">
        <w:rPr>
          <w:sz w:val="24"/>
          <w:szCs w:val="24"/>
        </w:rPr>
        <w:t>which we ask our guests to sign</w:t>
      </w:r>
      <w:r>
        <w:rPr>
          <w:sz w:val="24"/>
          <w:szCs w:val="24"/>
        </w:rPr>
        <w:t xml:space="preserve">. We also provide a </w:t>
      </w:r>
      <w:r w:rsidRPr="00683244">
        <w:rPr>
          <w:sz w:val="24"/>
          <w:szCs w:val="24"/>
        </w:rPr>
        <w:t xml:space="preserve">full </w:t>
      </w:r>
      <w:r>
        <w:rPr>
          <w:sz w:val="24"/>
          <w:szCs w:val="24"/>
        </w:rPr>
        <w:t xml:space="preserve">copy of the </w:t>
      </w:r>
      <w:r w:rsidR="000E4C60">
        <w:rPr>
          <w:sz w:val="24"/>
          <w:szCs w:val="24"/>
        </w:rPr>
        <w:t>County Public Health Order for their review</w:t>
      </w:r>
      <w:r w:rsidR="005B36AD">
        <w:rPr>
          <w:sz w:val="24"/>
          <w:szCs w:val="24"/>
        </w:rPr>
        <w:t xml:space="preserve"> as well as a copy of this document</w:t>
      </w:r>
      <w:r w:rsidR="000E4C60">
        <w:rPr>
          <w:sz w:val="24"/>
          <w:szCs w:val="24"/>
        </w:rPr>
        <w:t>.</w:t>
      </w:r>
    </w:p>
    <w:p w14:paraId="54F08B10" w14:textId="4B3198A8" w:rsidR="000E4C60" w:rsidRDefault="000E4C60" w:rsidP="000E4C60">
      <w:pPr>
        <w:rPr>
          <w:sz w:val="24"/>
          <w:szCs w:val="24"/>
        </w:rPr>
      </w:pPr>
      <w:r>
        <w:rPr>
          <w:sz w:val="24"/>
          <w:szCs w:val="24"/>
        </w:rPr>
        <w:t>15. In</w:t>
      </w:r>
      <w:r w:rsidRPr="000E4C60">
        <w:rPr>
          <w:sz w:val="24"/>
          <w:szCs w:val="24"/>
        </w:rPr>
        <w:t xml:space="preserve"> the event your</w:t>
      </w:r>
      <w:r>
        <w:rPr>
          <w:sz w:val="24"/>
          <w:szCs w:val="24"/>
        </w:rPr>
        <w:t xml:space="preserve"> </w:t>
      </w:r>
      <w:r w:rsidRPr="000E4C60">
        <w:rPr>
          <w:sz w:val="24"/>
          <w:szCs w:val="24"/>
        </w:rPr>
        <w:t>facility has a guest who contracts Covid</w:t>
      </w:r>
      <w:r>
        <w:rPr>
          <w:sz w:val="24"/>
          <w:szCs w:val="24"/>
        </w:rPr>
        <w:t xml:space="preserve">-19, </w:t>
      </w:r>
      <w:r w:rsidRPr="000E4C60">
        <w:rPr>
          <w:sz w:val="24"/>
          <w:szCs w:val="24"/>
        </w:rPr>
        <w:t xml:space="preserve"> what are your plans for quarantine an</w:t>
      </w:r>
      <w:r>
        <w:rPr>
          <w:sz w:val="24"/>
          <w:szCs w:val="24"/>
        </w:rPr>
        <w:t xml:space="preserve">d isolation. – An infected guest would remain in the Beggs-Bishop Cottage </w:t>
      </w:r>
      <w:r w:rsidR="00AC7988">
        <w:rPr>
          <w:sz w:val="24"/>
          <w:szCs w:val="24"/>
        </w:rPr>
        <w:t>for 2 weeks or</w:t>
      </w:r>
      <w:r w:rsidR="006375A8">
        <w:rPr>
          <w:sz w:val="24"/>
          <w:szCs w:val="24"/>
        </w:rPr>
        <w:t xml:space="preserve"> </w:t>
      </w:r>
      <w:r>
        <w:rPr>
          <w:sz w:val="24"/>
          <w:szCs w:val="24"/>
        </w:rPr>
        <w:t xml:space="preserve">until he/she is allowed to travel back to their residence. </w:t>
      </w:r>
      <w:r w:rsidR="0012365D">
        <w:rPr>
          <w:sz w:val="24"/>
          <w:szCs w:val="24"/>
        </w:rPr>
        <w:t>Conflicting r</w:t>
      </w:r>
      <w:r w:rsidR="005B36AD">
        <w:rPr>
          <w:sz w:val="24"/>
          <w:szCs w:val="24"/>
        </w:rPr>
        <w:t>eservations for future guests would be cancelled.</w:t>
      </w:r>
    </w:p>
    <w:p w14:paraId="42459B32" w14:textId="286FCE35" w:rsidR="005B36AD" w:rsidRDefault="005B36AD" w:rsidP="000E4C60">
      <w:pPr>
        <w:rPr>
          <w:sz w:val="24"/>
          <w:szCs w:val="24"/>
        </w:rPr>
      </w:pPr>
      <w:r>
        <w:rPr>
          <w:sz w:val="24"/>
          <w:szCs w:val="24"/>
        </w:rPr>
        <w:t>16. If your property has a sauna, hot tub or steam room, is it operational? – We do not have any of these features.</w:t>
      </w:r>
    </w:p>
    <w:p w14:paraId="5948F1FA" w14:textId="77777777" w:rsidR="000E4C60" w:rsidRPr="00683244" w:rsidRDefault="000E4C60" w:rsidP="000E4C60">
      <w:pPr>
        <w:rPr>
          <w:sz w:val="24"/>
          <w:szCs w:val="24"/>
        </w:rPr>
      </w:pPr>
    </w:p>
    <w:sectPr w:rsidR="000E4C60" w:rsidRPr="00683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B6BBC"/>
    <w:multiLevelType w:val="hybridMultilevel"/>
    <w:tmpl w:val="2E34F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114E0"/>
    <w:multiLevelType w:val="hybridMultilevel"/>
    <w:tmpl w:val="B456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0A"/>
    <w:rsid w:val="00012A4C"/>
    <w:rsid w:val="000E4C60"/>
    <w:rsid w:val="000F52FD"/>
    <w:rsid w:val="0012365D"/>
    <w:rsid w:val="00291473"/>
    <w:rsid w:val="00291483"/>
    <w:rsid w:val="00322A8A"/>
    <w:rsid w:val="003664BA"/>
    <w:rsid w:val="003F577D"/>
    <w:rsid w:val="004054EB"/>
    <w:rsid w:val="005B36AD"/>
    <w:rsid w:val="005F684F"/>
    <w:rsid w:val="00600B10"/>
    <w:rsid w:val="006044E4"/>
    <w:rsid w:val="006375A8"/>
    <w:rsid w:val="00683244"/>
    <w:rsid w:val="006A0382"/>
    <w:rsid w:val="006D6549"/>
    <w:rsid w:val="0083253E"/>
    <w:rsid w:val="00896AAA"/>
    <w:rsid w:val="00977833"/>
    <w:rsid w:val="009F40B6"/>
    <w:rsid w:val="00AC7988"/>
    <w:rsid w:val="00AF5864"/>
    <w:rsid w:val="00B84E72"/>
    <w:rsid w:val="00BC40BE"/>
    <w:rsid w:val="00C80C0A"/>
    <w:rsid w:val="00CC245D"/>
    <w:rsid w:val="00CE4BCB"/>
    <w:rsid w:val="00DB45F7"/>
    <w:rsid w:val="00E17E3F"/>
    <w:rsid w:val="00F523B4"/>
    <w:rsid w:val="00FA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551E"/>
  <w15:chartTrackingRefBased/>
  <w15:docId w15:val="{EC0D22E7-B384-4737-B388-A24B726F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2FD"/>
    <w:pPr>
      <w:ind w:left="720"/>
      <w:contextualSpacing/>
    </w:pPr>
  </w:style>
  <w:style w:type="character" w:styleId="Hyperlink">
    <w:name w:val="Hyperlink"/>
    <w:basedOn w:val="DefaultParagraphFont"/>
    <w:uiPriority w:val="99"/>
    <w:unhideWhenUsed/>
    <w:rsid w:val="00291473"/>
    <w:rPr>
      <w:color w:val="0563C1" w:themeColor="hyperlink"/>
      <w:u w:val="single"/>
    </w:rPr>
  </w:style>
  <w:style w:type="character" w:styleId="UnresolvedMention">
    <w:name w:val="Unresolved Mention"/>
    <w:basedOn w:val="DefaultParagraphFont"/>
    <w:uiPriority w:val="99"/>
    <w:semiHidden/>
    <w:unhideWhenUsed/>
    <w:rsid w:val="00291473"/>
    <w:rPr>
      <w:color w:val="605E5C"/>
      <w:shd w:val="clear" w:color="auto" w:fill="E1DFDD"/>
    </w:rPr>
  </w:style>
  <w:style w:type="paragraph" w:styleId="BalloonText">
    <w:name w:val="Balloon Text"/>
    <w:basedOn w:val="Normal"/>
    <w:link w:val="BalloonTextChar"/>
    <w:uiPriority w:val="99"/>
    <w:semiHidden/>
    <w:unhideWhenUsed/>
    <w:rsid w:val="00123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nkeeper@beggs-bishopcottage.com" TargetMode="External"/><Relationship Id="rId5" Type="http://schemas.openxmlformats.org/officeDocument/2006/relationships/hyperlink" Target="mailto:innkeeper@beggs-bishopcotta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Rogers</dc:creator>
  <cp:keywords/>
  <dc:description/>
  <cp:lastModifiedBy>Mike Rogers</cp:lastModifiedBy>
  <cp:revision>3</cp:revision>
  <cp:lastPrinted>2020-06-20T00:18:00Z</cp:lastPrinted>
  <dcterms:created xsi:type="dcterms:W3CDTF">2020-06-29T21:36:00Z</dcterms:created>
  <dcterms:modified xsi:type="dcterms:W3CDTF">2020-06-29T23:35:00Z</dcterms:modified>
</cp:coreProperties>
</file>