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57F" w:rsidRPr="00C75119" w:rsidRDefault="0050057F" w:rsidP="0050057F">
      <w:pPr>
        <w:pStyle w:val="BodyText"/>
        <w:numPr>
          <w:ilvl w:val="0"/>
          <w:numId w:val="1"/>
        </w:numPr>
        <w:tabs>
          <w:tab w:val="left" w:pos="720"/>
        </w:tabs>
        <w:spacing w:before="120" w:after="120" w:line="360" w:lineRule="auto"/>
        <w:rPr>
          <w:rFonts w:asciiTheme="minorHAnsi" w:hAnsiTheme="minorHAnsi" w:cstheme="minorHAnsi"/>
          <w:b/>
          <w:color w:val="1F3864" w:themeColor="accent5" w:themeShade="80"/>
        </w:rPr>
      </w:pPr>
      <w:r w:rsidRPr="00C75119">
        <w:rPr>
          <w:rFonts w:asciiTheme="minorHAnsi" w:hAnsiTheme="minorHAnsi" w:cstheme="minorHAnsi"/>
          <w:b/>
          <w:color w:val="1F3864" w:themeColor="accent5" w:themeShade="80"/>
        </w:rPr>
        <w:t>Describe the type of signage you will have and locations.</w:t>
      </w:r>
    </w:p>
    <w:p w:rsidR="0050057F" w:rsidRPr="00C75119" w:rsidRDefault="00801F38" w:rsidP="0050057F">
      <w:pPr>
        <w:pStyle w:val="BodyText"/>
        <w:tabs>
          <w:tab w:val="left" w:pos="720"/>
        </w:tabs>
        <w:spacing w:before="120" w:after="120" w:line="360" w:lineRule="auto"/>
        <w:ind w:left="360"/>
        <w:rPr>
          <w:rFonts w:asciiTheme="minorHAnsi" w:hAnsiTheme="minorHAnsi" w:cstheme="minorHAnsi"/>
          <w:i/>
          <w:color w:val="1F3864" w:themeColor="accent5" w:themeShade="80"/>
        </w:rPr>
      </w:pPr>
      <w:r w:rsidRPr="00C75119">
        <w:rPr>
          <w:rFonts w:asciiTheme="minorHAnsi" w:hAnsiTheme="minorHAnsi" w:cstheme="minorHAnsi"/>
          <w:i/>
          <w:color w:val="1F3864" w:themeColor="accent5" w:themeShade="80"/>
        </w:rPr>
        <w:t xml:space="preserve">Arena Theater </w:t>
      </w:r>
      <w:r w:rsidR="0050057F" w:rsidRPr="00C75119">
        <w:rPr>
          <w:rFonts w:asciiTheme="minorHAnsi" w:hAnsiTheme="minorHAnsi" w:cstheme="minorHAnsi"/>
          <w:i/>
          <w:color w:val="1F3864" w:themeColor="accent5" w:themeShade="80"/>
        </w:rPr>
        <w:t>will post the following signs: social distancing, wearing masks, wash/sanitize hands frequently, stay home when feeling sick, floor markers for patrons</w:t>
      </w:r>
      <w:r w:rsidRPr="00C75119">
        <w:rPr>
          <w:rFonts w:asciiTheme="minorHAnsi" w:hAnsiTheme="minorHAnsi" w:cstheme="minorHAnsi"/>
          <w:i/>
          <w:color w:val="1F3864" w:themeColor="accent5" w:themeShade="80"/>
        </w:rPr>
        <w:t>; located in theater lobby, concessions area, auditorium, bathrooms: all areas where patrons and employees have access</w:t>
      </w:r>
    </w:p>
    <w:p w:rsidR="0050057F" w:rsidRPr="00C75119" w:rsidRDefault="0050057F" w:rsidP="0050057F">
      <w:pPr>
        <w:pStyle w:val="BodyText"/>
        <w:numPr>
          <w:ilvl w:val="0"/>
          <w:numId w:val="1"/>
        </w:numPr>
        <w:tabs>
          <w:tab w:val="left" w:pos="720"/>
        </w:tabs>
        <w:spacing w:before="120" w:after="120" w:line="360" w:lineRule="auto"/>
        <w:rPr>
          <w:rFonts w:asciiTheme="minorHAnsi" w:hAnsiTheme="minorHAnsi" w:cstheme="minorHAnsi"/>
          <w:b/>
          <w:color w:val="1F3864" w:themeColor="accent5" w:themeShade="80"/>
        </w:rPr>
      </w:pPr>
      <w:r w:rsidRPr="00C75119">
        <w:rPr>
          <w:rFonts w:asciiTheme="minorHAnsi" w:hAnsiTheme="minorHAnsi" w:cstheme="minorHAnsi"/>
          <w:b/>
          <w:color w:val="1F3864" w:themeColor="accent5" w:themeShade="80"/>
        </w:rPr>
        <w:t xml:space="preserve">Describe the PPE you will provide to your employees and patrons. </w:t>
      </w:r>
    </w:p>
    <w:p w:rsidR="0050057F" w:rsidRPr="00C75119" w:rsidRDefault="0050057F" w:rsidP="0050057F">
      <w:pPr>
        <w:pStyle w:val="BodyText"/>
        <w:tabs>
          <w:tab w:val="left" w:pos="720"/>
        </w:tabs>
        <w:spacing w:before="120" w:after="120" w:line="360" w:lineRule="auto"/>
        <w:ind w:left="360"/>
        <w:rPr>
          <w:rFonts w:asciiTheme="minorHAnsi" w:hAnsiTheme="minorHAnsi" w:cstheme="minorHAnsi"/>
          <w:i/>
          <w:color w:val="1F3864" w:themeColor="accent5" w:themeShade="80"/>
        </w:rPr>
      </w:pPr>
      <w:r w:rsidRPr="00C75119">
        <w:rPr>
          <w:rFonts w:asciiTheme="minorHAnsi" w:hAnsiTheme="minorHAnsi" w:cstheme="minorHAnsi"/>
          <w:i/>
          <w:color w:val="1F3864" w:themeColor="accent5" w:themeShade="80"/>
        </w:rPr>
        <w:t>Masks, gloves</w:t>
      </w:r>
      <w:r w:rsidR="00801F38" w:rsidRPr="00C75119">
        <w:rPr>
          <w:rFonts w:asciiTheme="minorHAnsi" w:hAnsiTheme="minorHAnsi" w:cstheme="minorHAnsi"/>
          <w:i/>
          <w:color w:val="1F3864" w:themeColor="accent5" w:themeShade="80"/>
        </w:rPr>
        <w:t xml:space="preserve"> </w:t>
      </w:r>
    </w:p>
    <w:p w:rsidR="0050057F" w:rsidRPr="00C75119" w:rsidRDefault="0050057F" w:rsidP="0050057F">
      <w:pPr>
        <w:pStyle w:val="BodyText"/>
        <w:numPr>
          <w:ilvl w:val="0"/>
          <w:numId w:val="1"/>
        </w:numPr>
        <w:tabs>
          <w:tab w:val="left" w:pos="720"/>
        </w:tabs>
        <w:spacing w:before="120" w:after="120" w:line="360" w:lineRule="auto"/>
        <w:rPr>
          <w:rFonts w:asciiTheme="minorHAnsi" w:hAnsiTheme="minorHAnsi" w:cstheme="minorHAnsi"/>
          <w:b/>
          <w:color w:val="1F3864" w:themeColor="accent5" w:themeShade="80"/>
        </w:rPr>
      </w:pPr>
      <w:r w:rsidRPr="00C75119">
        <w:rPr>
          <w:rFonts w:asciiTheme="minorHAnsi" w:hAnsiTheme="minorHAnsi" w:cstheme="minorHAnsi"/>
          <w:b/>
          <w:color w:val="1F3864" w:themeColor="accent5" w:themeShade="80"/>
        </w:rPr>
        <w:t>Describe your plans for training employees and temporary workers on the use of PPE; disinfection; sanitation and other cleaning techniques.</w:t>
      </w:r>
    </w:p>
    <w:p w:rsidR="00F0158E" w:rsidRPr="00C75119" w:rsidRDefault="0050057F" w:rsidP="00F0158E">
      <w:pPr>
        <w:pStyle w:val="BodyText"/>
        <w:tabs>
          <w:tab w:val="left" w:pos="720"/>
        </w:tabs>
        <w:spacing w:before="120" w:after="120" w:line="360" w:lineRule="auto"/>
        <w:ind w:left="360"/>
        <w:rPr>
          <w:rFonts w:asciiTheme="minorHAnsi" w:hAnsiTheme="minorHAnsi" w:cstheme="minorHAnsi"/>
          <w:i/>
          <w:color w:val="1F3864" w:themeColor="accent5" w:themeShade="80"/>
        </w:rPr>
      </w:pPr>
      <w:r w:rsidRPr="00C75119">
        <w:rPr>
          <w:rFonts w:asciiTheme="minorHAnsi" w:hAnsiTheme="minorHAnsi" w:cstheme="minorHAnsi"/>
          <w:i/>
          <w:color w:val="1F3864" w:themeColor="accent5" w:themeShade="80"/>
        </w:rPr>
        <w:t>Employees will be trained via a zoom session and</w:t>
      </w:r>
      <w:r w:rsidR="00F0158E" w:rsidRPr="00C75119">
        <w:rPr>
          <w:rFonts w:asciiTheme="minorHAnsi" w:hAnsiTheme="minorHAnsi" w:cstheme="minorHAnsi"/>
          <w:i/>
          <w:color w:val="1F3864" w:themeColor="accent5" w:themeShade="80"/>
        </w:rPr>
        <w:t xml:space="preserve"> given</w:t>
      </w:r>
      <w:r w:rsidRPr="00C75119">
        <w:rPr>
          <w:rFonts w:asciiTheme="minorHAnsi" w:hAnsiTheme="minorHAnsi" w:cstheme="minorHAnsi"/>
          <w:i/>
          <w:color w:val="1F3864" w:themeColor="accent5" w:themeShade="80"/>
        </w:rPr>
        <w:t xml:space="preserve"> written material addressing the use of PPE; disinfection; sanitation</w:t>
      </w:r>
      <w:r w:rsidR="00801F38" w:rsidRPr="00C75119">
        <w:rPr>
          <w:rFonts w:asciiTheme="minorHAnsi" w:hAnsiTheme="minorHAnsi" w:cstheme="minorHAnsi"/>
          <w:i/>
          <w:color w:val="1F3864" w:themeColor="accent5" w:themeShade="80"/>
        </w:rPr>
        <w:t>, frequent hand-washing,</w:t>
      </w:r>
      <w:r w:rsidRPr="00C75119">
        <w:rPr>
          <w:rFonts w:asciiTheme="minorHAnsi" w:hAnsiTheme="minorHAnsi" w:cstheme="minorHAnsi"/>
          <w:i/>
          <w:color w:val="1F3864" w:themeColor="accent5" w:themeShade="80"/>
        </w:rPr>
        <w:t xml:space="preserve"> and other cleaning techniques. We </w:t>
      </w:r>
      <w:r w:rsidR="00F0158E" w:rsidRPr="00C75119">
        <w:rPr>
          <w:rFonts w:asciiTheme="minorHAnsi" w:hAnsiTheme="minorHAnsi" w:cstheme="minorHAnsi"/>
          <w:i/>
          <w:color w:val="1F3864" w:themeColor="accent5" w:themeShade="80"/>
        </w:rPr>
        <w:t>have established</w:t>
      </w:r>
      <w:r w:rsidRPr="00C75119">
        <w:rPr>
          <w:rFonts w:asciiTheme="minorHAnsi" w:hAnsiTheme="minorHAnsi" w:cstheme="minorHAnsi"/>
          <w:i/>
          <w:color w:val="1F3864" w:themeColor="accent5" w:themeShade="80"/>
        </w:rPr>
        <w:t xml:space="preserve"> a cleaning protocol for employees t</w:t>
      </w:r>
      <w:r w:rsidR="00F0158E" w:rsidRPr="00C75119">
        <w:rPr>
          <w:rFonts w:asciiTheme="minorHAnsi" w:hAnsiTheme="minorHAnsi" w:cstheme="minorHAnsi"/>
          <w:i/>
          <w:color w:val="1F3864" w:themeColor="accent5" w:themeShade="80"/>
        </w:rPr>
        <w:t>h</w:t>
      </w:r>
      <w:r w:rsidRPr="00C75119">
        <w:rPr>
          <w:rFonts w:asciiTheme="minorHAnsi" w:hAnsiTheme="minorHAnsi" w:cstheme="minorHAnsi"/>
          <w:i/>
          <w:color w:val="1F3864" w:themeColor="accent5" w:themeShade="80"/>
        </w:rPr>
        <w:t>at includes</w:t>
      </w:r>
      <w:r w:rsidR="00F0158E" w:rsidRPr="00C75119">
        <w:rPr>
          <w:rFonts w:asciiTheme="minorHAnsi" w:hAnsiTheme="minorHAnsi" w:cstheme="minorHAnsi"/>
          <w:i/>
          <w:color w:val="1F3864" w:themeColor="accent5" w:themeShade="80"/>
        </w:rPr>
        <w:t>:</w:t>
      </w:r>
      <w:r w:rsidRPr="00C75119">
        <w:rPr>
          <w:rFonts w:asciiTheme="minorHAnsi" w:hAnsiTheme="minorHAnsi" w:cstheme="minorHAnsi"/>
          <w:i/>
          <w:color w:val="1F3864" w:themeColor="accent5" w:themeShade="80"/>
        </w:rPr>
        <w:t xml:space="preserve"> </w:t>
      </w:r>
      <w:r w:rsidR="00F0158E" w:rsidRPr="00C75119">
        <w:rPr>
          <w:rFonts w:asciiTheme="minorHAnsi" w:hAnsiTheme="minorHAnsi" w:cstheme="minorHAnsi"/>
          <w:i/>
          <w:color w:val="1F3864" w:themeColor="accent5" w:themeShade="80"/>
        </w:rPr>
        <w:br/>
      </w:r>
      <w:r w:rsidR="00F0158E" w:rsidRPr="00C75119">
        <w:rPr>
          <w:rFonts w:asciiTheme="minorHAnsi" w:hAnsiTheme="minorHAnsi" w:cstheme="minorHAnsi"/>
          <w:b/>
          <w:i/>
          <w:color w:val="1F3864" w:themeColor="accent5" w:themeShade="80"/>
        </w:rPr>
        <w:t>Bathrooms</w:t>
      </w:r>
      <w:r w:rsidR="00F0158E" w:rsidRPr="00C75119">
        <w:rPr>
          <w:rFonts w:asciiTheme="minorHAnsi" w:hAnsiTheme="minorHAnsi" w:cstheme="minorHAnsi"/>
          <w:i/>
          <w:color w:val="1F3864" w:themeColor="accent5" w:themeShade="80"/>
        </w:rPr>
        <w:t xml:space="preserve"> - sinks, soap and paper towel dispensers, door handles, stall locks, toilet seat and flush, toilet paper dispensers</w:t>
      </w:r>
      <w:r w:rsidR="00F0158E" w:rsidRPr="00C75119">
        <w:rPr>
          <w:rFonts w:asciiTheme="minorHAnsi" w:hAnsiTheme="minorHAnsi" w:cstheme="minorHAnsi"/>
          <w:i/>
          <w:color w:val="1F3864" w:themeColor="accent5" w:themeShade="80"/>
        </w:rPr>
        <w:tab/>
      </w:r>
    </w:p>
    <w:p w:rsidR="00F0158E" w:rsidRPr="00C75119" w:rsidRDefault="00F0158E" w:rsidP="00F0158E">
      <w:pPr>
        <w:pStyle w:val="BodyText"/>
        <w:tabs>
          <w:tab w:val="left" w:pos="720"/>
        </w:tabs>
        <w:spacing w:before="120" w:after="120" w:line="360" w:lineRule="auto"/>
        <w:ind w:left="360"/>
        <w:rPr>
          <w:rFonts w:asciiTheme="minorHAnsi" w:hAnsiTheme="minorHAnsi" w:cstheme="minorHAnsi"/>
          <w:i/>
          <w:color w:val="1F3864" w:themeColor="accent5" w:themeShade="80"/>
        </w:rPr>
      </w:pPr>
      <w:r w:rsidRPr="00C75119">
        <w:rPr>
          <w:rFonts w:asciiTheme="minorHAnsi" w:hAnsiTheme="minorHAnsi" w:cstheme="minorHAnsi"/>
          <w:i/>
          <w:color w:val="1F3864" w:themeColor="accent5" w:themeShade="80"/>
        </w:rPr>
        <w:t>1. Use soap and water so surface is clean to sight and touch.</w:t>
      </w:r>
    </w:p>
    <w:p w:rsidR="00F0158E" w:rsidRPr="00C75119" w:rsidRDefault="00F0158E" w:rsidP="00F0158E">
      <w:pPr>
        <w:pStyle w:val="BodyText"/>
        <w:tabs>
          <w:tab w:val="left" w:pos="720"/>
        </w:tabs>
        <w:spacing w:before="120" w:after="120" w:line="360" w:lineRule="auto"/>
        <w:ind w:left="360"/>
        <w:rPr>
          <w:rFonts w:asciiTheme="minorHAnsi" w:hAnsiTheme="minorHAnsi" w:cstheme="minorHAnsi"/>
          <w:i/>
          <w:color w:val="1F3864" w:themeColor="accent5" w:themeShade="80"/>
        </w:rPr>
      </w:pPr>
      <w:r w:rsidRPr="00C75119">
        <w:rPr>
          <w:rFonts w:asciiTheme="minorHAnsi" w:hAnsiTheme="minorHAnsi" w:cstheme="minorHAnsi"/>
          <w:i/>
          <w:color w:val="1F3864" w:themeColor="accent5" w:themeShade="80"/>
        </w:rPr>
        <w:t>2. Apply bleach solution (1/3 cup bleach per gallon water) to wet surface.</w:t>
      </w:r>
    </w:p>
    <w:p w:rsidR="00F0158E" w:rsidRPr="00C75119" w:rsidRDefault="00F0158E" w:rsidP="00F0158E">
      <w:pPr>
        <w:pStyle w:val="BodyText"/>
        <w:tabs>
          <w:tab w:val="left" w:pos="720"/>
        </w:tabs>
        <w:spacing w:before="120" w:after="120" w:line="360" w:lineRule="auto"/>
        <w:ind w:left="360"/>
        <w:rPr>
          <w:rFonts w:asciiTheme="minorHAnsi" w:hAnsiTheme="minorHAnsi" w:cstheme="minorHAnsi"/>
          <w:i/>
          <w:color w:val="1F3864" w:themeColor="accent5" w:themeShade="80"/>
        </w:rPr>
      </w:pPr>
      <w:r w:rsidRPr="00C75119">
        <w:rPr>
          <w:rFonts w:asciiTheme="minorHAnsi" w:hAnsiTheme="minorHAnsi" w:cstheme="minorHAnsi"/>
          <w:i/>
          <w:color w:val="1F3864" w:themeColor="accent5" w:themeShade="80"/>
        </w:rPr>
        <w:t>3. Allow to sit for at least 1 minute.</w:t>
      </w:r>
    </w:p>
    <w:p w:rsidR="00F0158E" w:rsidRPr="00C75119" w:rsidRDefault="00F0158E" w:rsidP="00F0158E">
      <w:pPr>
        <w:pStyle w:val="BodyText"/>
        <w:tabs>
          <w:tab w:val="left" w:pos="720"/>
        </w:tabs>
        <w:spacing w:before="120" w:after="120" w:line="360" w:lineRule="auto"/>
        <w:ind w:left="360"/>
        <w:rPr>
          <w:rFonts w:asciiTheme="minorHAnsi" w:hAnsiTheme="minorHAnsi" w:cstheme="minorHAnsi"/>
          <w:i/>
          <w:color w:val="1F3864" w:themeColor="accent5" w:themeShade="80"/>
        </w:rPr>
      </w:pPr>
      <w:r w:rsidRPr="00C75119">
        <w:rPr>
          <w:rFonts w:asciiTheme="minorHAnsi" w:hAnsiTheme="minorHAnsi" w:cstheme="minorHAnsi"/>
          <w:i/>
          <w:color w:val="1F3864" w:themeColor="accent5" w:themeShade="80"/>
        </w:rPr>
        <w:t>4. Wipe dry with a clean paper towel. At start of shift (before doors open), after movie starts, and halfway through movie</w:t>
      </w:r>
    </w:p>
    <w:p w:rsidR="00F0158E" w:rsidRPr="00C75119" w:rsidRDefault="00801F38" w:rsidP="00F0158E">
      <w:pPr>
        <w:pStyle w:val="BodyText"/>
        <w:tabs>
          <w:tab w:val="left" w:pos="720"/>
        </w:tabs>
        <w:spacing w:before="120" w:after="120" w:line="360" w:lineRule="auto"/>
        <w:ind w:left="360"/>
        <w:rPr>
          <w:rFonts w:asciiTheme="minorHAnsi" w:hAnsiTheme="minorHAnsi" w:cstheme="minorHAnsi"/>
          <w:i/>
          <w:color w:val="1F3864" w:themeColor="accent5" w:themeShade="80"/>
        </w:rPr>
      </w:pPr>
      <w:r w:rsidRPr="00C75119">
        <w:rPr>
          <w:rFonts w:asciiTheme="minorHAnsi" w:hAnsiTheme="minorHAnsi" w:cstheme="minorHAnsi"/>
          <w:i/>
          <w:color w:val="1F3864" w:themeColor="accent5" w:themeShade="80"/>
        </w:rPr>
        <w:t>Concessions</w:t>
      </w:r>
      <w:r w:rsidR="00F0158E" w:rsidRPr="00C75119">
        <w:rPr>
          <w:rFonts w:asciiTheme="minorHAnsi" w:hAnsiTheme="minorHAnsi" w:cstheme="minorHAnsi"/>
          <w:i/>
          <w:color w:val="1F3864" w:themeColor="accent5" w:themeShade="80"/>
        </w:rPr>
        <w:t>—all high-touch surfaces</w:t>
      </w:r>
      <w:r w:rsidR="00F0158E" w:rsidRPr="00C75119">
        <w:rPr>
          <w:rFonts w:asciiTheme="minorHAnsi" w:hAnsiTheme="minorHAnsi" w:cstheme="minorHAnsi"/>
          <w:i/>
          <w:color w:val="1F3864" w:themeColor="accent5" w:themeShade="80"/>
        </w:rPr>
        <w:tab/>
      </w:r>
    </w:p>
    <w:p w:rsidR="00F0158E" w:rsidRPr="00C75119" w:rsidRDefault="00F0158E" w:rsidP="00F0158E">
      <w:pPr>
        <w:pStyle w:val="BodyText"/>
        <w:tabs>
          <w:tab w:val="left" w:pos="720"/>
        </w:tabs>
        <w:spacing w:before="120" w:after="120" w:line="360" w:lineRule="auto"/>
        <w:ind w:left="360"/>
        <w:rPr>
          <w:rFonts w:asciiTheme="minorHAnsi" w:hAnsiTheme="minorHAnsi" w:cstheme="minorHAnsi"/>
          <w:i/>
          <w:color w:val="1F3864" w:themeColor="accent5" w:themeShade="80"/>
        </w:rPr>
      </w:pPr>
      <w:r w:rsidRPr="00C75119">
        <w:rPr>
          <w:rFonts w:asciiTheme="minorHAnsi" w:hAnsiTheme="minorHAnsi" w:cstheme="minorHAnsi"/>
          <w:i/>
          <w:color w:val="1F3864" w:themeColor="accent5" w:themeShade="80"/>
        </w:rPr>
        <w:t>1. Use soap and water so surface is clean to sight and touch.</w:t>
      </w:r>
    </w:p>
    <w:p w:rsidR="00F0158E" w:rsidRPr="00C75119" w:rsidRDefault="00F0158E" w:rsidP="00F0158E">
      <w:pPr>
        <w:pStyle w:val="BodyText"/>
        <w:tabs>
          <w:tab w:val="left" w:pos="720"/>
        </w:tabs>
        <w:spacing w:before="120" w:after="120" w:line="360" w:lineRule="auto"/>
        <w:ind w:left="360"/>
        <w:rPr>
          <w:rFonts w:asciiTheme="minorHAnsi" w:hAnsiTheme="minorHAnsi" w:cstheme="minorHAnsi"/>
          <w:i/>
          <w:color w:val="1F3864" w:themeColor="accent5" w:themeShade="80"/>
        </w:rPr>
      </w:pPr>
      <w:r w:rsidRPr="00C75119">
        <w:rPr>
          <w:rFonts w:asciiTheme="minorHAnsi" w:hAnsiTheme="minorHAnsi" w:cstheme="minorHAnsi"/>
          <w:i/>
          <w:color w:val="1F3864" w:themeColor="accent5" w:themeShade="80"/>
        </w:rPr>
        <w:t>2. Apply alcohol solution (70 parts alcohol to 30 parts water) to wet surface.</w:t>
      </w:r>
    </w:p>
    <w:p w:rsidR="00F0158E" w:rsidRPr="00C75119" w:rsidRDefault="00F0158E" w:rsidP="00F0158E">
      <w:pPr>
        <w:pStyle w:val="BodyText"/>
        <w:tabs>
          <w:tab w:val="left" w:pos="720"/>
        </w:tabs>
        <w:spacing w:before="120" w:after="120" w:line="360" w:lineRule="auto"/>
        <w:ind w:left="360"/>
        <w:rPr>
          <w:rFonts w:asciiTheme="minorHAnsi" w:hAnsiTheme="minorHAnsi" w:cstheme="minorHAnsi"/>
          <w:i/>
          <w:color w:val="1F3864" w:themeColor="accent5" w:themeShade="80"/>
        </w:rPr>
      </w:pPr>
      <w:r w:rsidRPr="00C75119">
        <w:rPr>
          <w:rFonts w:asciiTheme="minorHAnsi" w:hAnsiTheme="minorHAnsi" w:cstheme="minorHAnsi"/>
          <w:i/>
          <w:color w:val="1F3864" w:themeColor="accent5" w:themeShade="80"/>
        </w:rPr>
        <w:t>3. Allow to sit for at least 1 minute.</w:t>
      </w:r>
    </w:p>
    <w:p w:rsidR="00F0158E" w:rsidRPr="00C75119" w:rsidRDefault="00F0158E" w:rsidP="00F0158E">
      <w:pPr>
        <w:pStyle w:val="BodyText"/>
        <w:tabs>
          <w:tab w:val="left" w:pos="720"/>
        </w:tabs>
        <w:spacing w:before="120" w:after="120" w:line="360" w:lineRule="auto"/>
        <w:ind w:left="360"/>
        <w:rPr>
          <w:rFonts w:asciiTheme="minorHAnsi" w:hAnsiTheme="minorHAnsi" w:cstheme="minorHAnsi"/>
          <w:i/>
          <w:color w:val="1F3864" w:themeColor="accent5" w:themeShade="80"/>
        </w:rPr>
      </w:pPr>
      <w:r w:rsidRPr="00C75119">
        <w:rPr>
          <w:rFonts w:asciiTheme="minorHAnsi" w:hAnsiTheme="minorHAnsi" w:cstheme="minorHAnsi"/>
          <w:i/>
          <w:color w:val="1F3864" w:themeColor="accent5" w:themeShade="80"/>
        </w:rPr>
        <w:t>4. Wipe dry with a clean paper towel. Complete (steps 1-4) cleaning after each shift. Quick disinfect only before shift.</w:t>
      </w:r>
    </w:p>
    <w:p w:rsidR="00F0158E" w:rsidRPr="00C75119" w:rsidRDefault="00F0158E" w:rsidP="00F0158E">
      <w:pPr>
        <w:pStyle w:val="BodyText"/>
        <w:tabs>
          <w:tab w:val="left" w:pos="720"/>
        </w:tabs>
        <w:spacing w:before="120" w:after="120" w:line="360" w:lineRule="auto"/>
        <w:ind w:left="360"/>
        <w:rPr>
          <w:rFonts w:asciiTheme="minorHAnsi" w:hAnsiTheme="minorHAnsi" w:cstheme="minorHAnsi"/>
          <w:i/>
          <w:color w:val="1F3864" w:themeColor="accent5" w:themeShade="80"/>
        </w:rPr>
      </w:pPr>
      <w:r w:rsidRPr="00C75119">
        <w:rPr>
          <w:rFonts w:asciiTheme="minorHAnsi" w:hAnsiTheme="minorHAnsi" w:cstheme="minorHAnsi"/>
          <w:b/>
          <w:i/>
          <w:color w:val="1F3864" w:themeColor="accent5" w:themeShade="80"/>
        </w:rPr>
        <w:t>Lobby—</w:t>
      </w:r>
      <w:r w:rsidRPr="00C75119">
        <w:rPr>
          <w:rFonts w:asciiTheme="minorHAnsi" w:hAnsiTheme="minorHAnsi" w:cstheme="minorHAnsi"/>
          <w:i/>
          <w:color w:val="1F3864" w:themeColor="accent5" w:themeShade="80"/>
        </w:rPr>
        <w:t>door handles, sanitizer station. Apply alcohol solution (70 parts alcohol to 30 parts water). Before and after each shift</w:t>
      </w:r>
    </w:p>
    <w:p w:rsidR="00F0158E" w:rsidRPr="00C75119" w:rsidRDefault="00F0158E" w:rsidP="00F0158E">
      <w:pPr>
        <w:pStyle w:val="BodyText"/>
        <w:tabs>
          <w:tab w:val="left" w:pos="720"/>
        </w:tabs>
        <w:spacing w:before="120" w:after="120" w:line="360" w:lineRule="auto"/>
        <w:ind w:left="360"/>
        <w:rPr>
          <w:rFonts w:asciiTheme="minorHAnsi" w:hAnsiTheme="minorHAnsi" w:cstheme="minorHAnsi"/>
          <w:i/>
          <w:color w:val="1F3864" w:themeColor="accent5" w:themeShade="80"/>
        </w:rPr>
      </w:pPr>
      <w:r w:rsidRPr="00C75119">
        <w:rPr>
          <w:rFonts w:asciiTheme="minorHAnsi" w:hAnsiTheme="minorHAnsi" w:cstheme="minorHAnsi"/>
          <w:b/>
          <w:i/>
          <w:color w:val="1F3864" w:themeColor="accent5" w:themeShade="80"/>
        </w:rPr>
        <w:t>Auditorium</w:t>
      </w:r>
      <w:r w:rsidRPr="00C75119">
        <w:rPr>
          <w:rFonts w:asciiTheme="minorHAnsi" w:hAnsiTheme="minorHAnsi" w:cstheme="minorHAnsi"/>
          <w:i/>
          <w:color w:val="1F3864" w:themeColor="accent5" w:themeShade="80"/>
        </w:rPr>
        <w:t xml:space="preserve"> Apply alcohol solution (70 parts alcohol to 30 parts water) to armrests on all seats occupied at screening; run air filtration system (air scrubbers). Disinfect seats before and after each screening; run air scrubbers before, during and after screening per manufacturer’s instructions</w:t>
      </w:r>
    </w:p>
    <w:p w:rsidR="0050057F" w:rsidRPr="00C75119" w:rsidRDefault="00F0158E" w:rsidP="00F0158E">
      <w:pPr>
        <w:pStyle w:val="BodyText"/>
        <w:tabs>
          <w:tab w:val="left" w:pos="720"/>
        </w:tabs>
        <w:spacing w:before="120" w:after="120" w:line="360" w:lineRule="auto"/>
        <w:rPr>
          <w:rFonts w:asciiTheme="minorHAnsi" w:hAnsiTheme="minorHAnsi" w:cstheme="minorHAnsi"/>
          <w:i/>
          <w:color w:val="1F3864" w:themeColor="accent5" w:themeShade="80"/>
        </w:rPr>
      </w:pPr>
      <w:r w:rsidRPr="00C75119">
        <w:rPr>
          <w:rFonts w:asciiTheme="minorHAnsi" w:hAnsiTheme="minorHAnsi" w:cstheme="minorHAnsi"/>
          <w:i/>
          <w:color w:val="1F3864" w:themeColor="accent5" w:themeShade="80"/>
        </w:rPr>
        <w:lastRenderedPageBreak/>
        <w:t xml:space="preserve">       </w:t>
      </w:r>
      <w:r w:rsidRPr="00C75119">
        <w:rPr>
          <w:rFonts w:asciiTheme="minorHAnsi" w:hAnsiTheme="minorHAnsi" w:cstheme="minorHAnsi"/>
          <w:b/>
          <w:i/>
          <w:color w:val="1F3864" w:themeColor="accent5" w:themeShade="80"/>
        </w:rPr>
        <w:t>Projection booth</w:t>
      </w:r>
      <w:r w:rsidRPr="00C75119">
        <w:rPr>
          <w:rFonts w:asciiTheme="minorHAnsi" w:hAnsiTheme="minorHAnsi" w:cstheme="minorHAnsi"/>
          <w:i/>
          <w:color w:val="1F3864" w:themeColor="accent5" w:themeShade="80"/>
        </w:rPr>
        <w:t>-all high-touch surfaces</w:t>
      </w:r>
      <w:r w:rsidRPr="00C75119">
        <w:rPr>
          <w:rFonts w:asciiTheme="minorHAnsi" w:hAnsiTheme="minorHAnsi" w:cstheme="minorHAnsi"/>
          <w:i/>
          <w:color w:val="1F3864" w:themeColor="accent5" w:themeShade="80"/>
        </w:rPr>
        <w:br/>
        <w:t xml:space="preserve">        Apply alcohol solution (70 parts alcohol to 30 parts water). Before and after each shift</w:t>
      </w:r>
    </w:p>
    <w:p w:rsidR="008D5E74" w:rsidRPr="00C75119" w:rsidRDefault="0050057F" w:rsidP="008D5E74">
      <w:pPr>
        <w:pStyle w:val="BodyText"/>
        <w:numPr>
          <w:ilvl w:val="0"/>
          <w:numId w:val="1"/>
        </w:numPr>
        <w:tabs>
          <w:tab w:val="left" w:pos="720"/>
        </w:tabs>
        <w:spacing w:before="120" w:after="120" w:line="360" w:lineRule="auto"/>
        <w:rPr>
          <w:rFonts w:asciiTheme="minorHAnsi" w:hAnsiTheme="minorHAnsi" w:cstheme="minorHAnsi"/>
          <w:i/>
          <w:color w:val="1F3864" w:themeColor="accent5" w:themeShade="80"/>
        </w:rPr>
      </w:pPr>
      <w:r w:rsidRPr="00C75119">
        <w:rPr>
          <w:rFonts w:asciiTheme="minorHAnsi" w:hAnsiTheme="minorHAnsi" w:cstheme="minorHAnsi"/>
          <w:b/>
          <w:color w:val="1F3864" w:themeColor="accent5" w:themeShade="80"/>
        </w:rPr>
        <w:t>Describe your plans for protecting your employees' health</w:t>
      </w:r>
      <w:r w:rsidR="008D5E74" w:rsidRPr="00C75119">
        <w:rPr>
          <w:rFonts w:asciiTheme="minorHAnsi" w:hAnsiTheme="minorHAnsi" w:cstheme="minorHAnsi"/>
          <w:color w:val="1F3864" w:themeColor="accent5" w:themeShade="80"/>
        </w:rPr>
        <w:br/>
      </w:r>
      <w:r w:rsidR="008D5E74" w:rsidRPr="00C75119">
        <w:rPr>
          <w:rFonts w:asciiTheme="minorHAnsi" w:hAnsiTheme="minorHAnsi" w:cstheme="minorHAnsi"/>
          <w:i/>
          <w:color w:val="1F3864" w:themeColor="accent5" w:themeShade="80"/>
        </w:rPr>
        <w:t>Employees and visitors to this worksite must complete a self-assessment of their health before entering our facility</w:t>
      </w:r>
      <w:r w:rsidR="00801F38" w:rsidRPr="00C75119">
        <w:rPr>
          <w:rFonts w:asciiTheme="minorHAnsi" w:hAnsiTheme="minorHAnsi" w:cstheme="minorHAnsi"/>
          <w:i/>
          <w:color w:val="1F3864" w:themeColor="accent5" w:themeShade="80"/>
        </w:rPr>
        <w:t>, we will provide a questionnaire</w:t>
      </w:r>
      <w:r w:rsidR="008D5E74" w:rsidRPr="00C75119">
        <w:rPr>
          <w:rFonts w:asciiTheme="minorHAnsi" w:hAnsiTheme="minorHAnsi" w:cstheme="minorHAnsi"/>
          <w:i/>
          <w:color w:val="1F3864" w:themeColor="accent5" w:themeShade="80"/>
        </w:rPr>
        <w:t xml:space="preserve">. Employees must complete this assessment before leaving for work and their arrival at the workplace will certify they have completed the self-assessment. </w:t>
      </w:r>
      <w:r w:rsidR="00801F38" w:rsidRPr="00C75119">
        <w:rPr>
          <w:rFonts w:asciiTheme="minorHAnsi" w:hAnsiTheme="minorHAnsi" w:cstheme="minorHAnsi"/>
          <w:i/>
          <w:color w:val="1F3864" w:themeColor="accent5" w:themeShade="80"/>
        </w:rPr>
        <w:t>Employees will be trained on signs and symptoms of Covid, urged to stay home when feeling sick, reinforced with posted signage and frequent reminders.</w:t>
      </w:r>
    </w:p>
    <w:p w:rsidR="00EB328E" w:rsidRPr="00C75119" w:rsidRDefault="0050057F" w:rsidP="001B6822">
      <w:pPr>
        <w:pStyle w:val="BodyText"/>
        <w:numPr>
          <w:ilvl w:val="0"/>
          <w:numId w:val="1"/>
        </w:numPr>
        <w:tabs>
          <w:tab w:val="left" w:pos="720"/>
        </w:tabs>
        <w:spacing w:before="120" w:after="120" w:line="360" w:lineRule="auto"/>
        <w:rPr>
          <w:rFonts w:asciiTheme="minorHAnsi" w:hAnsiTheme="minorHAnsi" w:cstheme="minorHAnsi"/>
          <w:i/>
          <w:color w:val="1F3864" w:themeColor="accent5" w:themeShade="80"/>
        </w:rPr>
      </w:pPr>
      <w:r w:rsidRPr="00C75119">
        <w:rPr>
          <w:rFonts w:asciiTheme="minorHAnsi" w:hAnsiTheme="minorHAnsi" w:cstheme="minorHAnsi"/>
          <w:b/>
          <w:color w:val="1F3864" w:themeColor="accent5" w:themeShade="80"/>
        </w:rPr>
        <w:t>Describe your plans for protecting the health of patrons.</w:t>
      </w:r>
      <w:r w:rsidR="00801F38" w:rsidRPr="00C75119">
        <w:rPr>
          <w:rFonts w:asciiTheme="minorHAnsi" w:hAnsiTheme="minorHAnsi" w:cstheme="minorHAnsi"/>
          <w:b/>
          <w:color w:val="1F3864" w:themeColor="accent5" w:themeShade="80"/>
        </w:rPr>
        <w:br/>
      </w:r>
      <w:r w:rsidR="000E24DD" w:rsidRPr="00C75119">
        <w:rPr>
          <w:rFonts w:asciiTheme="minorHAnsi" w:hAnsiTheme="minorHAnsi" w:cstheme="minorHAnsi"/>
          <w:i/>
          <w:color w:val="1F3864" w:themeColor="accent5" w:themeShade="80"/>
        </w:rPr>
        <w:t>Patrons must wear a face covering at all times, except as noted by the CDC and herein. Those who are unwilling to wear a face covering will be denied entry.</w:t>
      </w:r>
      <w:r w:rsidR="000E24DD" w:rsidRPr="00C75119">
        <w:rPr>
          <w:rFonts w:asciiTheme="minorHAnsi" w:hAnsiTheme="minorHAnsi" w:cstheme="minorHAnsi"/>
          <w:i/>
          <w:color w:val="1F3864" w:themeColor="accent5" w:themeShade="80"/>
        </w:rPr>
        <w:br/>
      </w:r>
      <w:r w:rsidR="000E24DD" w:rsidRPr="00C75119">
        <w:rPr>
          <w:rFonts w:asciiTheme="minorHAnsi" w:hAnsiTheme="minorHAnsi" w:cstheme="minorHAnsi"/>
          <w:i/>
          <w:color w:val="1F3864" w:themeColor="accent5" w:themeShade="80"/>
        </w:rPr>
        <w:t>Signage will be prominently posted at entrances notifying patrons of this requirement, as well as signs and symptoms of COVID-19. Patrons should be notified of this</w:t>
      </w:r>
      <w:r w:rsidR="000E24DD" w:rsidRPr="00C75119">
        <w:rPr>
          <w:rFonts w:asciiTheme="minorHAnsi" w:hAnsiTheme="minorHAnsi" w:cstheme="minorHAnsi"/>
          <w:i/>
          <w:color w:val="1F3864" w:themeColor="accent5" w:themeShade="80"/>
          <w:spacing w:val="-9"/>
        </w:rPr>
        <w:t xml:space="preserve"> </w:t>
      </w:r>
      <w:r w:rsidR="000E24DD" w:rsidRPr="00C75119">
        <w:rPr>
          <w:rFonts w:asciiTheme="minorHAnsi" w:hAnsiTheme="minorHAnsi" w:cstheme="minorHAnsi"/>
          <w:i/>
          <w:color w:val="1F3864" w:themeColor="accent5" w:themeShade="80"/>
        </w:rPr>
        <w:t>requirement</w:t>
      </w:r>
      <w:r w:rsidR="000E24DD" w:rsidRPr="00C75119">
        <w:rPr>
          <w:rFonts w:asciiTheme="minorHAnsi" w:hAnsiTheme="minorHAnsi" w:cstheme="minorHAnsi"/>
          <w:i/>
          <w:color w:val="1F3864" w:themeColor="accent5" w:themeShade="80"/>
          <w:spacing w:val="-5"/>
        </w:rPr>
        <w:t xml:space="preserve"> </w:t>
      </w:r>
      <w:r w:rsidR="000E24DD" w:rsidRPr="00C75119">
        <w:rPr>
          <w:rFonts w:asciiTheme="minorHAnsi" w:hAnsiTheme="minorHAnsi" w:cstheme="minorHAnsi"/>
          <w:i/>
          <w:color w:val="1F3864" w:themeColor="accent5" w:themeShade="80"/>
        </w:rPr>
        <w:t>prior</w:t>
      </w:r>
      <w:r w:rsidR="000E24DD" w:rsidRPr="00C75119">
        <w:rPr>
          <w:rFonts w:asciiTheme="minorHAnsi" w:hAnsiTheme="minorHAnsi" w:cstheme="minorHAnsi"/>
          <w:i/>
          <w:color w:val="1F3864" w:themeColor="accent5" w:themeShade="80"/>
          <w:spacing w:val="-6"/>
        </w:rPr>
        <w:t xml:space="preserve"> </w:t>
      </w:r>
      <w:r w:rsidR="000E24DD" w:rsidRPr="00C75119">
        <w:rPr>
          <w:rFonts w:asciiTheme="minorHAnsi" w:hAnsiTheme="minorHAnsi" w:cstheme="minorHAnsi"/>
          <w:i/>
          <w:color w:val="1F3864" w:themeColor="accent5" w:themeShade="80"/>
        </w:rPr>
        <w:t>to</w:t>
      </w:r>
      <w:r w:rsidR="000E24DD" w:rsidRPr="00C75119">
        <w:rPr>
          <w:rFonts w:asciiTheme="minorHAnsi" w:hAnsiTheme="minorHAnsi" w:cstheme="minorHAnsi"/>
          <w:i/>
          <w:color w:val="1F3864" w:themeColor="accent5" w:themeShade="80"/>
          <w:spacing w:val="-6"/>
        </w:rPr>
        <w:t xml:space="preserve"> </w:t>
      </w:r>
      <w:r w:rsidR="000E24DD" w:rsidRPr="00C75119">
        <w:rPr>
          <w:rFonts w:asciiTheme="minorHAnsi" w:hAnsiTheme="minorHAnsi" w:cstheme="minorHAnsi"/>
          <w:i/>
          <w:color w:val="1F3864" w:themeColor="accent5" w:themeShade="80"/>
        </w:rPr>
        <w:t>arrival,</w:t>
      </w:r>
      <w:r w:rsidR="000E24DD" w:rsidRPr="00C75119">
        <w:rPr>
          <w:rFonts w:asciiTheme="minorHAnsi" w:hAnsiTheme="minorHAnsi" w:cstheme="minorHAnsi"/>
          <w:i/>
          <w:color w:val="1F3864" w:themeColor="accent5" w:themeShade="80"/>
          <w:spacing w:val="-5"/>
        </w:rPr>
        <w:t xml:space="preserve"> </w:t>
      </w:r>
      <w:r w:rsidR="000E24DD" w:rsidRPr="00C75119">
        <w:rPr>
          <w:rFonts w:asciiTheme="minorHAnsi" w:hAnsiTheme="minorHAnsi" w:cstheme="minorHAnsi"/>
          <w:i/>
          <w:color w:val="1F3864" w:themeColor="accent5" w:themeShade="80"/>
        </w:rPr>
        <w:t>such</w:t>
      </w:r>
      <w:r w:rsidR="000E24DD" w:rsidRPr="00C75119">
        <w:rPr>
          <w:rFonts w:asciiTheme="minorHAnsi" w:hAnsiTheme="minorHAnsi" w:cstheme="minorHAnsi"/>
          <w:i/>
          <w:color w:val="1F3864" w:themeColor="accent5" w:themeShade="80"/>
          <w:spacing w:val="-4"/>
        </w:rPr>
        <w:t xml:space="preserve"> </w:t>
      </w:r>
      <w:r w:rsidR="000E24DD" w:rsidRPr="00C75119">
        <w:rPr>
          <w:rFonts w:asciiTheme="minorHAnsi" w:hAnsiTheme="minorHAnsi" w:cstheme="minorHAnsi"/>
          <w:i/>
          <w:color w:val="1F3864" w:themeColor="accent5" w:themeShade="80"/>
        </w:rPr>
        <w:t>as</w:t>
      </w:r>
      <w:r w:rsidR="000E24DD" w:rsidRPr="00C75119">
        <w:rPr>
          <w:rFonts w:asciiTheme="minorHAnsi" w:hAnsiTheme="minorHAnsi" w:cstheme="minorHAnsi"/>
          <w:i/>
          <w:color w:val="1F3864" w:themeColor="accent5" w:themeShade="80"/>
          <w:spacing w:val="-10"/>
        </w:rPr>
        <w:t xml:space="preserve"> </w:t>
      </w:r>
      <w:r w:rsidR="000E24DD" w:rsidRPr="00C75119">
        <w:rPr>
          <w:rFonts w:asciiTheme="minorHAnsi" w:hAnsiTheme="minorHAnsi" w:cstheme="minorHAnsi"/>
          <w:i/>
          <w:color w:val="1F3864" w:themeColor="accent5" w:themeShade="80"/>
        </w:rPr>
        <w:t>on</w:t>
      </w:r>
      <w:r w:rsidR="000E24DD" w:rsidRPr="00C75119">
        <w:rPr>
          <w:rFonts w:asciiTheme="minorHAnsi" w:hAnsiTheme="minorHAnsi" w:cstheme="minorHAnsi"/>
          <w:i/>
          <w:color w:val="1F3864" w:themeColor="accent5" w:themeShade="80"/>
          <w:spacing w:val="-6"/>
        </w:rPr>
        <w:t xml:space="preserve"> </w:t>
      </w:r>
      <w:r w:rsidR="000E24DD" w:rsidRPr="00C75119">
        <w:rPr>
          <w:rFonts w:asciiTheme="minorHAnsi" w:hAnsiTheme="minorHAnsi" w:cstheme="minorHAnsi"/>
          <w:i/>
          <w:color w:val="1F3864" w:themeColor="accent5" w:themeShade="80"/>
        </w:rPr>
        <w:t>the</w:t>
      </w:r>
      <w:r w:rsidR="000E24DD" w:rsidRPr="00C75119">
        <w:rPr>
          <w:rFonts w:asciiTheme="minorHAnsi" w:hAnsiTheme="minorHAnsi" w:cstheme="minorHAnsi"/>
          <w:i/>
          <w:color w:val="1F3864" w:themeColor="accent5" w:themeShade="80"/>
          <w:spacing w:val="-5"/>
        </w:rPr>
        <w:t xml:space="preserve"> </w:t>
      </w:r>
      <w:r w:rsidR="000E24DD" w:rsidRPr="00C75119">
        <w:rPr>
          <w:rFonts w:asciiTheme="minorHAnsi" w:hAnsiTheme="minorHAnsi" w:cstheme="minorHAnsi"/>
          <w:i/>
          <w:color w:val="1F3864" w:themeColor="accent5" w:themeShade="80"/>
        </w:rPr>
        <w:t>theatre</w:t>
      </w:r>
      <w:r w:rsidR="000E24DD" w:rsidRPr="00C75119">
        <w:rPr>
          <w:rFonts w:asciiTheme="minorHAnsi" w:hAnsiTheme="minorHAnsi" w:cstheme="minorHAnsi"/>
          <w:i/>
          <w:color w:val="1F3864" w:themeColor="accent5" w:themeShade="80"/>
          <w:spacing w:val="-7"/>
        </w:rPr>
        <w:t xml:space="preserve"> </w:t>
      </w:r>
      <w:r w:rsidR="000E24DD" w:rsidRPr="00C75119">
        <w:rPr>
          <w:rFonts w:asciiTheme="minorHAnsi" w:hAnsiTheme="minorHAnsi" w:cstheme="minorHAnsi"/>
          <w:i/>
          <w:color w:val="1F3864" w:themeColor="accent5" w:themeShade="80"/>
        </w:rPr>
        <w:t>website</w:t>
      </w:r>
      <w:r w:rsidR="000E24DD" w:rsidRPr="00C75119">
        <w:rPr>
          <w:rFonts w:asciiTheme="minorHAnsi" w:hAnsiTheme="minorHAnsi" w:cstheme="minorHAnsi"/>
          <w:i/>
          <w:color w:val="1F3864" w:themeColor="accent5" w:themeShade="80"/>
          <w:spacing w:val="-6"/>
        </w:rPr>
        <w:t xml:space="preserve"> </w:t>
      </w:r>
      <w:r w:rsidR="000E24DD" w:rsidRPr="00C75119">
        <w:rPr>
          <w:rFonts w:asciiTheme="minorHAnsi" w:hAnsiTheme="minorHAnsi" w:cstheme="minorHAnsi"/>
          <w:i/>
          <w:color w:val="1F3864" w:themeColor="accent5" w:themeShade="80"/>
        </w:rPr>
        <w:t>during</w:t>
      </w:r>
      <w:r w:rsidR="000E24DD" w:rsidRPr="00C75119">
        <w:rPr>
          <w:rFonts w:asciiTheme="minorHAnsi" w:hAnsiTheme="minorHAnsi" w:cstheme="minorHAnsi"/>
          <w:i/>
          <w:color w:val="1F3864" w:themeColor="accent5" w:themeShade="80"/>
          <w:spacing w:val="-4"/>
        </w:rPr>
        <w:t xml:space="preserve"> </w:t>
      </w:r>
      <w:r w:rsidR="000E24DD" w:rsidRPr="00C75119">
        <w:rPr>
          <w:rFonts w:asciiTheme="minorHAnsi" w:hAnsiTheme="minorHAnsi" w:cstheme="minorHAnsi"/>
          <w:i/>
          <w:color w:val="1F3864" w:themeColor="accent5" w:themeShade="80"/>
        </w:rPr>
        <w:t>ticket</w:t>
      </w:r>
      <w:r w:rsidR="000E24DD" w:rsidRPr="00C75119">
        <w:rPr>
          <w:rFonts w:asciiTheme="minorHAnsi" w:hAnsiTheme="minorHAnsi" w:cstheme="minorHAnsi"/>
          <w:i/>
          <w:color w:val="1F3864" w:themeColor="accent5" w:themeShade="80"/>
          <w:spacing w:val="-1"/>
        </w:rPr>
        <w:t xml:space="preserve"> </w:t>
      </w:r>
      <w:r w:rsidR="000E24DD" w:rsidRPr="00C75119">
        <w:rPr>
          <w:rFonts w:asciiTheme="minorHAnsi" w:hAnsiTheme="minorHAnsi" w:cstheme="minorHAnsi"/>
          <w:i/>
          <w:color w:val="1F3864" w:themeColor="accent5" w:themeShade="80"/>
        </w:rPr>
        <w:t>purchasing.</w:t>
      </w:r>
      <w:r w:rsidR="000E24DD" w:rsidRPr="00C75119">
        <w:rPr>
          <w:rFonts w:asciiTheme="minorHAnsi" w:hAnsiTheme="minorHAnsi" w:cstheme="minorHAnsi"/>
          <w:i/>
          <w:color w:val="1F3864" w:themeColor="accent5" w:themeShade="80"/>
        </w:rPr>
        <w:t xml:space="preserve"> </w:t>
      </w:r>
      <w:r w:rsidR="000E24DD" w:rsidRPr="00C75119">
        <w:rPr>
          <w:rFonts w:asciiTheme="minorHAnsi" w:hAnsiTheme="minorHAnsi" w:cstheme="minorHAnsi"/>
          <w:i/>
          <w:color w:val="1F3864" w:themeColor="accent5" w:themeShade="80"/>
        </w:rPr>
        <w:t>Patrons should be asked to bring a face covering with them to the theatre. Arena Theater</w:t>
      </w:r>
      <w:r w:rsidR="000E24DD" w:rsidRPr="00C75119">
        <w:rPr>
          <w:rFonts w:asciiTheme="minorHAnsi" w:hAnsiTheme="minorHAnsi" w:cstheme="minorHAnsi"/>
          <w:i/>
          <w:color w:val="1F3864" w:themeColor="accent5" w:themeShade="80"/>
          <w:spacing w:val="-9"/>
        </w:rPr>
        <w:t xml:space="preserve"> </w:t>
      </w:r>
      <w:r w:rsidR="000E24DD" w:rsidRPr="00C75119">
        <w:rPr>
          <w:rFonts w:asciiTheme="minorHAnsi" w:hAnsiTheme="minorHAnsi" w:cstheme="minorHAnsi"/>
          <w:i/>
          <w:color w:val="1F3864" w:themeColor="accent5" w:themeShade="80"/>
        </w:rPr>
        <w:t>will</w:t>
      </w:r>
      <w:r w:rsidR="000E24DD" w:rsidRPr="00C75119">
        <w:rPr>
          <w:rFonts w:asciiTheme="minorHAnsi" w:hAnsiTheme="minorHAnsi" w:cstheme="minorHAnsi"/>
          <w:i/>
          <w:color w:val="1F3864" w:themeColor="accent5" w:themeShade="80"/>
          <w:spacing w:val="-10"/>
        </w:rPr>
        <w:t xml:space="preserve"> </w:t>
      </w:r>
      <w:r w:rsidR="000E24DD" w:rsidRPr="00C75119">
        <w:rPr>
          <w:rFonts w:asciiTheme="minorHAnsi" w:hAnsiTheme="minorHAnsi" w:cstheme="minorHAnsi"/>
          <w:i/>
          <w:color w:val="1F3864" w:themeColor="accent5" w:themeShade="80"/>
        </w:rPr>
        <w:t>provide</w:t>
      </w:r>
      <w:r w:rsidR="000E24DD" w:rsidRPr="00C75119">
        <w:rPr>
          <w:rFonts w:asciiTheme="minorHAnsi" w:hAnsiTheme="minorHAnsi" w:cstheme="minorHAnsi"/>
          <w:i/>
          <w:color w:val="1F3864" w:themeColor="accent5" w:themeShade="80"/>
          <w:spacing w:val="-1"/>
        </w:rPr>
        <w:t xml:space="preserve"> </w:t>
      </w:r>
      <w:r w:rsidR="000E24DD" w:rsidRPr="00C75119">
        <w:rPr>
          <w:rFonts w:asciiTheme="minorHAnsi" w:hAnsiTheme="minorHAnsi" w:cstheme="minorHAnsi"/>
          <w:i/>
          <w:color w:val="1F3864" w:themeColor="accent5" w:themeShade="80"/>
        </w:rPr>
        <w:t>disposable</w:t>
      </w:r>
      <w:r w:rsidR="000E24DD" w:rsidRPr="00C75119">
        <w:rPr>
          <w:rFonts w:asciiTheme="minorHAnsi" w:hAnsiTheme="minorHAnsi" w:cstheme="minorHAnsi"/>
          <w:i/>
          <w:color w:val="1F3864" w:themeColor="accent5" w:themeShade="80"/>
          <w:spacing w:val="-5"/>
        </w:rPr>
        <w:t xml:space="preserve"> </w:t>
      </w:r>
      <w:r w:rsidR="000E24DD" w:rsidRPr="00C75119">
        <w:rPr>
          <w:rFonts w:asciiTheme="minorHAnsi" w:hAnsiTheme="minorHAnsi" w:cstheme="minorHAnsi"/>
          <w:i/>
          <w:color w:val="1F3864" w:themeColor="accent5" w:themeShade="80"/>
        </w:rPr>
        <w:t>face</w:t>
      </w:r>
      <w:r w:rsidR="000E24DD" w:rsidRPr="00C75119">
        <w:rPr>
          <w:rFonts w:asciiTheme="minorHAnsi" w:hAnsiTheme="minorHAnsi" w:cstheme="minorHAnsi"/>
          <w:i/>
          <w:color w:val="1F3864" w:themeColor="accent5" w:themeShade="80"/>
          <w:spacing w:val="-8"/>
        </w:rPr>
        <w:t xml:space="preserve"> </w:t>
      </w:r>
      <w:r w:rsidR="000E24DD" w:rsidRPr="00C75119">
        <w:rPr>
          <w:rFonts w:asciiTheme="minorHAnsi" w:hAnsiTheme="minorHAnsi" w:cstheme="minorHAnsi"/>
          <w:i/>
          <w:color w:val="1F3864" w:themeColor="accent5" w:themeShade="80"/>
        </w:rPr>
        <w:t>coverings</w:t>
      </w:r>
      <w:r w:rsidR="000E24DD" w:rsidRPr="00C75119">
        <w:rPr>
          <w:rFonts w:asciiTheme="minorHAnsi" w:hAnsiTheme="minorHAnsi" w:cstheme="minorHAnsi"/>
          <w:i/>
          <w:color w:val="1F3864" w:themeColor="accent5" w:themeShade="80"/>
          <w:spacing w:val="-4"/>
        </w:rPr>
        <w:t xml:space="preserve"> </w:t>
      </w:r>
      <w:r w:rsidR="000E24DD" w:rsidRPr="00C75119">
        <w:rPr>
          <w:rFonts w:asciiTheme="minorHAnsi" w:hAnsiTheme="minorHAnsi" w:cstheme="minorHAnsi"/>
          <w:i/>
          <w:color w:val="1F3864" w:themeColor="accent5" w:themeShade="80"/>
        </w:rPr>
        <w:t>if</w:t>
      </w:r>
      <w:r w:rsidR="000E24DD" w:rsidRPr="00C75119">
        <w:rPr>
          <w:rFonts w:asciiTheme="minorHAnsi" w:hAnsiTheme="minorHAnsi" w:cstheme="minorHAnsi"/>
          <w:i/>
          <w:color w:val="1F3864" w:themeColor="accent5" w:themeShade="80"/>
          <w:spacing w:val="-9"/>
        </w:rPr>
        <w:t xml:space="preserve"> </w:t>
      </w:r>
      <w:r w:rsidR="000E24DD" w:rsidRPr="00C75119">
        <w:rPr>
          <w:rFonts w:asciiTheme="minorHAnsi" w:hAnsiTheme="minorHAnsi" w:cstheme="minorHAnsi"/>
          <w:i/>
          <w:color w:val="1F3864" w:themeColor="accent5" w:themeShade="80"/>
        </w:rPr>
        <w:t>a</w:t>
      </w:r>
      <w:r w:rsidR="000E24DD" w:rsidRPr="00C75119">
        <w:rPr>
          <w:rFonts w:asciiTheme="minorHAnsi" w:hAnsiTheme="minorHAnsi" w:cstheme="minorHAnsi"/>
          <w:i/>
          <w:color w:val="1F3864" w:themeColor="accent5" w:themeShade="80"/>
          <w:spacing w:val="-3"/>
        </w:rPr>
        <w:t xml:space="preserve"> </w:t>
      </w:r>
      <w:r w:rsidR="000E24DD" w:rsidRPr="00C75119">
        <w:rPr>
          <w:rFonts w:asciiTheme="minorHAnsi" w:hAnsiTheme="minorHAnsi" w:cstheme="minorHAnsi"/>
          <w:i/>
          <w:color w:val="1F3864" w:themeColor="accent5" w:themeShade="80"/>
        </w:rPr>
        <w:t>patron arrives without</w:t>
      </w:r>
      <w:r w:rsidR="000E24DD" w:rsidRPr="00C75119">
        <w:rPr>
          <w:rFonts w:asciiTheme="minorHAnsi" w:hAnsiTheme="minorHAnsi" w:cstheme="minorHAnsi"/>
          <w:i/>
          <w:color w:val="1F3864" w:themeColor="accent5" w:themeShade="80"/>
          <w:spacing w:val="-13"/>
        </w:rPr>
        <w:t xml:space="preserve"> </w:t>
      </w:r>
      <w:r w:rsidR="000E24DD" w:rsidRPr="00C75119">
        <w:rPr>
          <w:rFonts w:asciiTheme="minorHAnsi" w:hAnsiTheme="minorHAnsi" w:cstheme="minorHAnsi"/>
          <w:i/>
          <w:color w:val="1F3864" w:themeColor="accent5" w:themeShade="80"/>
        </w:rPr>
        <w:t>one.</w:t>
      </w:r>
      <w:r w:rsidR="000E24DD" w:rsidRPr="00C75119">
        <w:rPr>
          <w:rFonts w:asciiTheme="minorHAnsi" w:hAnsiTheme="minorHAnsi" w:cstheme="minorHAnsi"/>
          <w:i/>
          <w:color w:val="1F3864" w:themeColor="accent5" w:themeShade="80"/>
        </w:rPr>
        <w:t xml:space="preserve"> </w:t>
      </w:r>
      <w:r w:rsidR="000E24DD" w:rsidRPr="00C75119">
        <w:rPr>
          <w:rFonts w:asciiTheme="minorHAnsi" w:hAnsiTheme="minorHAnsi" w:cstheme="minorHAnsi"/>
          <w:i/>
          <w:color w:val="1F3864" w:themeColor="accent5" w:themeShade="80"/>
        </w:rPr>
        <w:t>With limited exceptions, patrons must wear a face covering at all times while in the auditorium and common areas of the theatre. Exceptions to this policy include those unable</w:t>
      </w:r>
      <w:r w:rsidR="000E24DD" w:rsidRPr="00C75119">
        <w:rPr>
          <w:rFonts w:asciiTheme="minorHAnsi" w:hAnsiTheme="minorHAnsi" w:cstheme="minorHAnsi"/>
          <w:i/>
          <w:color w:val="1F3864" w:themeColor="accent5" w:themeShade="80"/>
          <w:spacing w:val="-2"/>
        </w:rPr>
        <w:t xml:space="preserve"> </w:t>
      </w:r>
      <w:r w:rsidR="000E24DD" w:rsidRPr="00C75119">
        <w:rPr>
          <w:rFonts w:asciiTheme="minorHAnsi" w:hAnsiTheme="minorHAnsi" w:cstheme="minorHAnsi"/>
          <w:i/>
          <w:color w:val="1F3864" w:themeColor="accent5" w:themeShade="80"/>
        </w:rPr>
        <w:t>to</w:t>
      </w:r>
      <w:r w:rsidR="000E24DD" w:rsidRPr="00C75119">
        <w:rPr>
          <w:rFonts w:asciiTheme="minorHAnsi" w:hAnsiTheme="minorHAnsi" w:cstheme="minorHAnsi"/>
          <w:i/>
          <w:color w:val="1F3864" w:themeColor="accent5" w:themeShade="80"/>
          <w:spacing w:val="-2"/>
        </w:rPr>
        <w:t xml:space="preserve"> </w:t>
      </w:r>
      <w:r w:rsidR="000E24DD" w:rsidRPr="00C75119">
        <w:rPr>
          <w:rFonts w:asciiTheme="minorHAnsi" w:hAnsiTheme="minorHAnsi" w:cstheme="minorHAnsi"/>
          <w:i/>
          <w:color w:val="1F3864" w:themeColor="accent5" w:themeShade="80"/>
        </w:rPr>
        <w:t>wear</w:t>
      </w:r>
      <w:r w:rsidR="000E24DD" w:rsidRPr="00C75119">
        <w:rPr>
          <w:rFonts w:asciiTheme="minorHAnsi" w:hAnsiTheme="minorHAnsi" w:cstheme="minorHAnsi"/>
          <w:i/>
          <w:color w:val="1F3864" w:themeColor="accent5" w:themeShade="80"/>
          <w:spacing w:val="-8"/>
        </w:rPr>
        <w:t xml:space="preserve"> </w:t>
      </w:r>
      <w:r w:rsidR="000E24DD" w:rsidRPr="00C75119">
        <w:rPr>
          <w:rFonts w:asciiTheme="minorHAnsi" w:hAnsiTheme="minorHAnsi" w:cstheme="minorHAnsi"/>
          <w:i/>
          <w:color w:val="1F3864" w:themeColor="accent5" w:themeShade="80"/>
        </w:rPr>
        <w:t>face</w:t>
      </w:r>
      <w:r w:rsidR="000E24DD" w:rsidRPr="00C75119">
        <w:rPr>
          <w:rFonts w:asciiTheme="minorHAnsi" w:hAnsiTheme="minorHAnsi" w:cstheme="minorHAnsi"/>
          <w:i/>
          <w:color w:val="1F3864" w:themeColor="accent5" w:themeShade="80"/>
          <w:spacing w:val="-2"/>
        </w:rPr>
        <w:t xml:space="preserve"> </w:t>
      </w:r>
      <w:r w:rsidR="000E24DD" w:rsidRPr="00C75119">
        <w:rPr>
          <w:rFonts w:asciiTheme="minorHAnsi" w:hAnsiTheme="minorHAnsi" w:cstheme="minorHAnsi"/>
          <w:i/>
          <w:color w:val="1F3864" w:themeColor="accent5" w:themeShade="80"/>
        </w:rPr>
        <w:t>coverings</w:t>
      </w:r>
      <w:r w:rsidR="000E24DD" w:rsidRPr="00C75119">
        <w:rPr>
          <w:rFonts w:asciiTheme="minorHAnsi" w:hAnsiTheme="minorHAnsi" w:cstheme="minorHAnsi"/>
          <w:i/>
          <w:color w:val="1F3864" w:themeColor="accent5" w:themeShade="80"/>
          <w:spacing w:val="-10"/>
        </w:rPr>
        <w:t xml:space="preserve"> </w:t>
      </w:r>
      <w:r w:rsidR="000E24DD" w:rsidRPr="00C75119">
        <w:rPr>
          <w:rFonts w:asciiTheme="minorHAnsi" w:hAnsiTheme="minorHAnsi" w:cstheme="minorHAnsi"/>
          <w:i/>
          <w:color w:val="1F3864" w:themeColor="accent5" w:themeShade="80"/>
        </w:rPr>
        <w:t>such</w:t>
      </w:r>
      <w:r w:rsidR="000E24DD" w:rsidRPr="00C75119">
        <w:rPr>
          <w:rFonts w:asciiTheme="minorHAnsi" w:hAnsiTheme="minorHAnsi" w:cstheme="minorHAnsi"/>
          <w:i/>
          <w:color w:val="1F3864" w:themeColor="accent5" w:themeShade="80"/>
          <w:spacing w:val="-1"/>
        </w:rPr>
        <w:t xml:space="preserve"> </w:t>
      </w:r>
      <w:r w:rsidR="000E24DD" w:rsidRPr="00C75119">
        <w:rPr>
          <w:rFonts w:asciiTheme="minorHAnsi" w:hAnsiTheme="minorHAnsi" w:cstheme="minorHAnsi"/>
          <w:i/>
          <w:color w:val="1F3864" w:themeColor="accent5" w:themeShade="80"/>
        </w:rPr>
        <w:t>as</w:t>
      </w:r>
      <w:r w:rsidR="000E24DD" w:rsidRPr="00C75119">
        <w:rPr>
          <w:rFonts w:asciiTheme="minorHAnsi" w:hAnsiTheme="minorHAnsi" w:cstheme="minorHAnsi"/>
          <w:i/>
          <w:color w:val="1F3864" w:themeColor="accent5" w:themeShade="80"/>
          <w:spacing w:val="-10"/>
        </w:rPr>
        <w:t xml:space="preserve"> </w:t>
      </w:r>
      <w:r w:rsidR="000E24DD" w:rsidRPr="00C75119">
        <w:rPr>
          <w:rFonts w:asciiTheme="minorHAnsi" w:hAnsiTheme="minorHAnsi" w:cstheme="minorHAnsi"/>
          <w:i/>
          <w:color w:val="1F3864" w:themeColor="accent5" w:themeShade="80"/>
        </w:rPr>
        <w:t>children</w:t>
      </w:r>
      <w:r w:rsidR="000E24DD" w:rsidRPr="00C75119">
        <w:rPr>
          <w:rFonts w:asciiTheme="minorHAnsi" w:hAnsiTheme="minorHAnsi" w:cstheme="minorHAnsi"/>
          <w:i/>
          <w:color w:val="1F3864" w:themeColor="accent5" w:themeShade="80"/>
          <w:spacing w:val="-2"/>
        </w:rPr>
        <w:t xml:space="preserve"> </w:t>
      </w:r>
      <w:r w:rsidR="000E24DD" w:rsidRPr="00C75119">
        <w:rPr>
          <w:rFonts w:asciiTheme="minorHAnsi" w:hAnsiTheme="minorHAnsi" w:cstheme="minorHAnsi"/>
          <w:i/>
          <w:color w:val="1F3864" w:themeColor="accent5" w:themeShade="80"/>
        </w:rPr>
        <w:t>under</w:t>
      </w:r>
      <w:r w:rsidR="000E24DD" w:rsidRPr="00C75119">
        <w:rPr>
          <w:rFonts w:asciiTheme="minorHAnsi" w:hAnsiTheme="minorHAnsi" w:cstheme="minorHAnsi"/>
          <w:i/>
          <w:color w:val="1F3864" w:themeColor="accent5" w:themeShade="80"/>
          <w:spacing w:val="-7"/>
        </w:rPr>
        <w:t xml:space="preserve"> </w:t>
      </w:r>
      <w:r w:rsidR="000E24DD" w:rsidRPr="00C75119">
        <w:rPr>
          <w:rFonts w:asciiTheme="minorHAnsi" w:hAnsiTheme="minorHAnsi" w:cstheme="minorHAnsi"/>
          <w:i/>
          <w:color w:val="1F3864" w:themeColor="accent5" w:themeShade="80"/>
        </w:rPr>
        <w:t>2</w:t>
      </w:r>
      <w:r w:rsidR="000E24DD" w:rsidRPr="00C75119">
        <w:rPr>
          <w:rFonts w:asciiTheme="minorHAnsi" w:hAnsiTheme="minorHAnsi" w:cstheme="minorHAnsi"/>
          <w:i/>
          <w:color w:val="1F3864" w:themeColor="accent5" w:themeShade="80"/>
          <w:spacing w:val="-6"/>
        </w:rPr>
        <w:t xml:space="preserve"> </w:t>
      </w:r>
      <w:r w:rsidR="000E24DD" w:rsidRPr="00C75119">
        <w:rPr>
          <w:rFonts w:asciiTheme="minorHAnsi" w:hAnsiTheme="minorHAnsi" w:cstheme="minorHAnsi"/>
          <w:i/>
          <w:color w:val="1F3864" w:themeColor="accent5" w:themeShade="80"/>
        </w:rPr>
        <w:t>years</w:t>
      </w:r>
      <w:r w:rsidR="000E24DD" w:rsidRPr="00C75119">
        <w:rPr>
          <w:rFonts w:asciiTheme="minorHAnsi" w:hAnsiTheme="minorHAnsi" w:cstheme="minorHAnsi"/>
          <w:i/>
          <w:color w:val="1F3864" w:themeColor="accent5" w:themeShade="80"/>
          <w:spacing w:val="-10"/>
        </w:rPr>
        <w:t xml:space="preserve"> </w:t>
      </w:r>
      <w:r w:rsidR="000E24DD" w:rsidRPr="00C75119">
        <w:rPr>
          <w:rFonts w:asciiTheme="minorHAnsi" w:hAnsiTheme="minorHAnsi" w:cstheme="minorHAnsi"/>
          <w:i/>
          <w:color w:val="1F3864" w:themeColor="accent5" w:themeShade="80"/>
        </w:rPr>
        <w:t>of</w:t>
      </w:r>
      <w:r w:rsidR="000E24DD" w:rsidRPr="00C75119">
        <w:rPr>
          <w:rFonts w:asciiTheme="minorHAnsi" w:hAnsiTheme="minorHAnsi" w:cstheme="minorHAnsi"/>
          <w:i/>
          <w:color w:val="1F3864" w:themeColor="accent5" w:themeShade="80"/>
          <w:spacing w:val="-4"/>
        </w:rPr>
        <w:t xml:space="preserve"> </w:t>
      </w:r>
      <w:r w:rsidR="000E24DD" w:rsidRPr="00C75119">
        <w:rPr>
          <w:rFonts w:asciiTheme="minorHAnsi" w:hAnsiTheme="minorHAnsi" w:cstheme="minorHAnsi"/>
          <w:i/>
          <w:color w:val="1F3864" w:themeColor="accent5" w:themeShade="80"/>
        </w:rPr>
        <w:t>age</w:t>
      </w:r>
      <w:r w:rsidR="000E24DD" w:rsidRPr="00C75119">
        <w:rPr>
          <w:rFonts w:asciiTheme="minorHAnsi" w:hAnsiTheme="minorHAnsi" w:cstheme="minorHAnsi"/>
          <w:i/>
          <w:color w:val="1F3864" w:themeColor="accent5" w:themeShade="80"/>
          <w:spacing w:val="-3"/>
        </w:rPr>
        <w:t xml:space="preserve"> </w:t>
      </w:r>
      <w:r w:rsidR="000E24DD" w:rsidRPr="00C75119">
        <w:rPr>
          <w:rFonts w:asciiTheme="minorHAnsi" w:hAnsiTheme="minorHAnsi" w:cstheme="minorHAnsi"/>
          <w:i/>
          <w:color w:val="1F3864" w:themeColor="accent5" w:themeShade="80"/>
        </w:rPr>
        <w:t>and</w:t>
      </w:r>
      <w:r w:rsidR="000E24DD" w:rsidRPr="00C75119">
        <w:rPr>
          <w:rFonts w:asciiTheme="minorHAnsi" w:hAnsiTheme="minorHAnsi" w:cstheme="minorHAnsi"/>
          <w:i/>
          <w:color w:val="1F3864" w:themeColor="accent5" w:themeShade="80"/>
          <w:spacing w:val="-1"/>
        </w:rPr>
        <w:t xml:space="preserve"> </w:t>
      </w:r>
      <w:r w:rsidR="000E24DD" w:rsidRPr="00C75119">
        <w:rPr>
          <w:rFonts w:asciiTheme="minorHAnsi" w:hAnsiTheme="minorHAnsi" w:cstheme="minorHAnsi"/>
          <w:i/>
          <w:color w:val="1F3864" w:themeColor="accent5" w:themeShade="80"/>
        </w:rPr>
        <w:t>individuals</w:t>
      </w:r>
      <w:r w:rsidR="000E24DD" w:rsidRPr="00C75119">
        <w:rPr>
          <w:rFonts w:asciiTheme="minorHAnsi" w:hAnsiTheme="minorHAnsi" w:cstheme="minorHAnsi"/>
          <w:i/>
          <w:color w:val="1F3864" w:themeColor="accent5" w:themeShade="80"/>
          <w:spacing w:val="-9"/>
        </w:rPr>
        <w:t xml:space="preserve"> </w:t>
      </w:r>
      <w:r w:rsidR="000E24DD" w:rsidRPr="00C75119">
        <w:rPr>
          <w:rFonts w:asciiTheme="minorHAnsi" w:hAnsiTheme="minorHAnsi" w:cstheme="minorHAnsi"/>
          <w:i/>
          <w:color w:val="1F3864" w:themeColor="accent5" w:themeShade="80"/>
        </w:rPr>
        <w:t>with certain medical/physical conditions that inhibit their ability to safely wear face coverings. In addition, face coverings may be removed for the limited purpose and limited time period necessary to consume food and beverages, if approved by state or local health authorities. If so approved, no food or beverages will be consumed in any area that does not provide sufficient space to ensure physical distancing can be maintained.</w:t>
      </w:r>
      <w:r w:rsidR="000E24DD" w:rsidRPr="00C75119">
        <w:rPr>
          <w:rFonts w:asciiTheme="minorHAnsi" w:hAnsiTheme="minorHAnsi" w:cstheme="minorHAnsi"/>
          <w:i/>
          <w:color w:val="1F3864" w:themeColor="accent5" w:themeShade="80"/>
        </w:rPr>
        <w:t xml:space="preserve"> </w:t>
      </w:r>
      <w:r w:rsidR="000E24DD" w:rsidRPr="00C75119">
        <w:rPr>
          <w:rFonts w:asciiTheme="minorHAnsi" w:hAnsiTheme="minorHAnsi" w:cstheme="minorHAnsi"/>
          <w:i/>
          <w:color w:val="1F3864" w:themeColor="accent5" w:themeShade="80"/>
        </w:rPr>
        <w:t>Hand sanitizer with at least 60% alcohol (EPA approved ethanol or isopropyl) will be liberally</w:t>
      </w:r>
      <w:r w:rsidR="000E24DD" w:rsidRPr="00C75119">
        <w:rPr>
          <w:rFonts w:asciiTheme="minorHAnsi" w:hAnsiTheme="minorHAnsi" w:cstheme="minorHAnsi"/>
          <w:i/>
          <w:color w:val="1F3864" w:themeColor="accent5" w:themeShade="80"/>
          <w:spacing w:val="-10"/>
        </w:rPr>
        <w:t xml:space="preserve"> </w:t>
      </w:r>
      <w:r w:rsidR="000E24DD" w:rsidRPr="00C75119">
        <w:rPr>
          <w:rFonts w:asciiTheme="minorHAnsi" w:hAnsiTheme="minorHAnsi" w:cstheme="minorHAnsi"/>
          <w:i/>
          <w:color w:val="1F3864" w:themeColor="accent5" w:themeShade="80"/>
        </w:rPr>
        <w:t>placed in</w:t>
      </w:r>
      <w:r w:rsidR="000E24DD" w:rsidRPr="00C75119">
        <w:rPr>
          <w:rFonts w:asciiTheme="minorHAnsi" w:hAnsiTheme="minorHAnsi" w:cstheme="minorHAnsi"/>
          <w:i/>
          <w:color w:val="1F3864" w:themeColor="accent5" w:themeShade="80"/>
          <w:spacing w:val="-6"/>
        </w:rPr>
        <w:t xml:space="preserve"> </w:t>
      </w:r>
      <w:r w:rsidR="000E24DD" w:rsidRPr="00C75119">
        <w:rPr>
          <w:rFonts w:asciiTheme="minorHAnsi" w:hAnsiTheme="minorHAnsi" w:cstheme="minorHAnsi"/>
          <w:i/>
          <w:color w:val="1F3864" w:themeColor="accent5" w:themeShade="80"/>
        </w:rPr>
        <w:t>easily</w:t>
      </w:r>
      <w:r w:rsidR="000E24DD" w:rsidRPr="00C75119">
        <w:rPr>
          <w:rFonts w:asciiTheme="minorHAnsi" w:hAnsiTheme="minorHAnsi" w:cstheme="minorHAnsi"/>
          <w:i/>
          <w:color w:val="1F3864" w:themeColor="accent5" w:themeShade="80"/>
          <w:spacing w:val="-4"/>
        </w:rPr>
        <w:t xml:space="preserve"> </w:t>
      </w:r>
      <w:r w:rsidR="000E24DD" w:rsidRPr="00C75119">
        <w:rPr>
          <w:rFonts w:asciiTheme="minorHAnsi" w:hAnsiTheme="minorHAnsi" w:cstheme="minorHAnsi"/>
          <w:i/>
          <w:color w:val="1F3864" w:themeColor="accent5" w:themeShade="80"/>
        </w:rPr>
        <w:t>accessible</w:t>
      </w:r>
      <w:r w:rsidR="000E24DD" w:rsidRPr="00C75119">
        <w:rPr>
          <w:rFonts w:asciiTheme="minorHAnsi" w:hAnsiTheme="minorHAnsi" w:cstheme="minorHAnsi"/>
          <w:i/>
          <w:color w:val="1F3864" w:themeColor="accent5" w:themeShade="80"/>
          <w:spacing w:val="-1"/>
        </w:rPr>
        <w:t xml:space="preserve"> </w:t>
      </w:r>
      <w:r w:rsidR="000E24DD" w:rsidRPr="00C75119">
        <w:rPr>
          <w:rFonts w:asciiTheme="minorHAnsi" w:hAnsiTheme="minorHAnsi" w:cstheme="minorHAnsi"/>
          <w:i/>
          <w:color w:val="1F3864" w:themeColor="accent5" w:themeShade="80"/>
        </w:rPr>
        <w:t>public</w:t>
      </w:r>
      <w:r w:rsidR="000E24DD" w:rsidRPr="00C75119">
        <w:rPr>
          <w:rFonts w:asciiTheme="minorHAnsi" w:hAnsiTheme="minorHAnsi" w:cstheme="minorHAnsi"/>
          <w:i/>
          <w:color w:val="1F3864" w:themeColor="accent5" w:themeShade="80"/>
          <w:spacing w:val="-1"/>
        </w:rPr>
        <w:t xml:space="preserve"> </w:t>
      </w:r>
      <w:r w:rsidR="000E24DD" w:rsidRPr="00C75119">
        <w:rPr>
          <w:rFonts w:asciiTheme="minorHAnsi" w:hAnsiTheme="minorHAnsi" w:cstheme="minorHAnsi"/>
          <w:i/>
          <w:color w:val="1F3864" w:themeColor="accent5" w:themeShade="80"/>
        </w:rPr>
        <w:t>areas</w:t>
      </w:r>
      <w:r w:rsidR="000E24DD" w:rsidRPr="00C75119">
        <w:rPr>
          <w:rFonts w:asciiTheme="minorHAnsi" w:hAnsiTheme="minorHAnsi" w:cstheme="minorHAnsi"/>
          <w:i/>
          <w:color w:val="1F3864" w:themeColor="accent5" w:themeShade="80"/>
          <w:spacing w:val="-9"/>
        </w:rPr>
        <w:t xml:space="preserve"> </w:t>
      </w:r>
      <w:r w:rsidR="000E24DD" w:rsidRPr="00C75119">
        <w:rPr>
          <w:rFonts w:asciiTheme="minorHAnsi" w:hAnsiTheme="minorHAnsi" w:cstheme="minorHAnsi"/>
          <w:i/>
          <w:color w:val="1F3864" w:themeColor="accent5" w:themeShade="80"/>
        </w:rPr>
        <w:t>and</w:t>
      </w:r>
      <w:r w:rsidR="000E24DD" w:rsidRPr="00C75119">
        <w:rPr>
          <w:rFonts w:asciiTheme="minorHAnsi" w:hAnsiTheme="minorHAnsi" w:cstheme="minorHAnsi"/>
          <w:i/>
          <w:color w:val="1F3864" w:themeColor="accent5" w:themeShade="80"/>
          <w:spacing w:val="-6"/>
        </w:rPr>
        <w:t xml:space="preserve"> </w:t>
      </w:r>
      <w:r w:rsidR="000E24DD" w:rsidRPr="00C75119">
        <w:rPr>
          <w:rFonts w:asciiTheme="minorHAnsi" w:hAnsiTheme="minorHAnsi" w:cstheme="minorHAnsi"/>
          <w:i/>
          <w:color w:val="1F3864" w:themeColor="accent5" w:themeShade="80"/>
        </w:rPr>
        <w:t>patrons</w:t>
      </w:r>
      <w:r w:rsidR="000E24DD" w:rsidRPr="00C75119">
        <w:rPr>
          <w:rFonts w:asciiTheme="minorHAnsi" w:hAnsiTheme="minorHAnsi" w:cstheme="minorHAnsi"/>
          <w:i/>
          <w:color w:val="1F3864" w:themeColor="accent5" w:themeShade="80"/>
          <w:spacing w:val="-9"/>
        </w:rPr>
        <w:t xml:space="preserve"> </w:t>
      </w:r>
      <w:r w:rsidR="000E24DD" w:rsidRPr="00C75119">
        <w:rPr>
          <w:rFonts w:asciiTheme="minorHAnsi" w:hAnsiTheme="minorHAnsi" w:cstheme="minorHAnsi"/>
          <w:i/>
          <w:color w:val="1F3864" w:themeColor="accent5" w:themeShade="80"/>
        </w:rPr>
        <w:t>will</w:t>
      </w:r>
      <w:r w:rsidR="000E24DD" w:rsidRPr="00C75119">
        <w:rPr>
          <w:rFonts w:asciiTheme="minorHAnsi" w:hAnsiTheme="minorHAnsi" w:cstheme="minorHAnsi"/>
          <w:i/>
          <w:color w:val="1F3864" w:themeColor="accent5" w:themeShade="80"/>
          <w:spacing w:val="-10"/>
        </w:rPr>
        <w:t xml:space="preserve"> </w:t>
      </w:r>
      <w:r w:rsidR="000E24DD" w:rsidRPr="00C75119">
        <w:rPr>
          <w:rFonts w:asciiTheme="minorHAnsi" w:hAnsiTheme="minorHAnsi" w:cstheme="minorHAnsi"/>
          <w:i/>
          <w:color w:val="1F3864" w:themeColor="accent5" w:themeShade="80"/>
        </w:rPr>
        <w:t>be</w:t>
      </w:r>
      <w:r w:rsidR="000E24DD" w:rsidRPr="00C75119">
        <w:rPr>
          <w:rFonts w:asciiTheme="minorHAnsi" w:hAnsiTheme="minorHAnsi" w:cstheme="minorHAnsi"/>
          <w:i/>
          <w:color w:val="1F3864" w:themeColor="accent5" w:themeShade="80"/>
          <w:spacing w:val="-7"/>
        </w:rPr>
        <w:t xml:space="preserve"> </w:t>
      </w:r>
      <w:r w:rsidR="000E24DD" w:rsidRPr="00C75119">
        <w:rPr>
          <w:rFonts w:asciiTheme="minorHAnsi" w:hAnsiTheme="minorHAnsi" w:cstheme="minorHAnsi"/>
          <w:i/>
          <w:color w:val="1F3864" w:themeColor="accent5" w:themeShade="80"/>
        </w:rPr>
        <w:t>encouraged</w:t>
      </w:r>
      <w:r w:rsidR="000E24DD" w:rsidRPr="00C75119">
        <w:rPr>
          <w:rFonts w:asciiTheme="minorHAnsi" w:hAnsiTheme="minorHAnsi" w:cstheme="minorHAnsi"/>
          <w:i/>
          <w:color w:val="1F3864" w:themeColor="accent5" w:themeShade="80"/>
          <w:spacing w:val="-4"/>
        </w:rPr>
        <w:t xml:space="preserve"> </w:t>
      </w:r>
      <w:r w:rsidR="000E24DD" w:rsidRPr="00C75119">
        <w:rPr>
          <w:rFonts w:asciiTheme="minorHAnsi" w:hAnsiTheme="minorHAnsi" w:cstheme="minorHAnsi"/>
          <w:i/>
          <w:color w:val="1F3864" w:themeColor="accent5" w:themeShade="80"/>
        </w:rPr>
        <w:t>by</w:t>
      </w:r>
      <w:r w:rsidR="000E24DD" w:rsidRPr="00C75119">
        <w:rPr>
          <w:rFonts w:asciiTheme="minorHAnsi" w:hAnsiTheme="minorHAnsi" w:cstheme="minorHAnsi"/>
          <w:i/>
          <w:color w:val="1F3864" w:themeColor="accent5" w:themeShade="80"/>
          <w:spacing w:val="-9"/>
        </w:rPr>
        <w:t xml:space="preserve"> </w:t>
      </w:r>
      <w:r w:rsidR="000E24DD" w:rsidRPr="00C75119">
        <w:rPr>
          <w:rFonts w:asciiTheme="minorHAnsi" w:hAnsiTheme="minorHAnsi" w:cstheme="minorHAnsi"/>
          <w:i/>
          <w:color w:val="1F3864" w:themeColor="accent5" w:themeShade="80"/>
        </w:rPr>
        <w:t>staff and appropriately placed signage to practice</w:t>
      </w:r>
      <w:r w:rsidR="000E24DD" w:rsidRPr="00C75119">
        <w:rPr>
          <w:rFonts w:asciiTheme="minorHAnsi" w:hAnsiTheme="minorHAnsi" w:cstheme="minorHAnsi"/>
          <w:i/>
          <w:color w:val="1F3864" w:themeColor="accent5" w:themeShade="80"/>
          <w:spacing w:val="-4"/>
        </w:rPr>
        <w:t xml:space="preserve"> </w:t>
      </w:r>
      <w:r w:rsidR="000E24DD" w:rsidRPr="00C75119">
        <w:rPr>
          <w:rFonts w:asciiTheme="minorHAnsi" w:hAnsiTheme="minorHAnsi" w:cstheme="minorHAnsi"/>
          <w:i/>
          <w:color w:val="1F3864" w:themeColor="accent5" w:themeShade="80"/>
          <w:spacing w:val="2"/>
        </w:rPr>
        <w:t>hand hygiene</w:t>
      </w:r>
      <w:r w:rsidR="000E24DD" w:rsidRPr="00C75119">
        <w:rPr>
          <w:rFonts w:asciiTheme="minorHAnsi" w:hAnsiTheme="minorHAnsi" w:cstheme="minorHAnsi"/>
          <w:i/>
          <w:color w:val="1F3864" w:themeColor="accent5" w:themeShade="80"/>
          <w:spacing w:val="2"/>
        </w:rPr>
        <w:t>.</w:t>
      </w:r>
      <w:r w:rsidR="000E24DD" w:rsidRPr="00C75119">
        <w:rPr>
          <w:rFonts w:asciiTheme="minorHAnsi" w:hAnsiTheme="minorHAnsi" w:cstheme="minorHAnsi"/>
          <w:i/>
          <w:color w:val="1F3864" w:themeColor="accent5" w:themeShade="80"/>
          <w:spacing w:val="2"/>
        </w:rPr>
        <w:t xml:space="preserve"> </w:t>
      </w:r>
      <w:r w:rsidR="000E24DD" w:rsidRPr="00C75119">
        <w:rPr>
          <w:rFonts w:asciiTheme="minorHAnsi" w:hAnsiTheme="minorHAnsi" w:cstheme="minorHAnsi"/>
          <w:i/>
          <w:color w:val="1F3864" w:themeColor="accent5" w:themeShade="80"/>
        </w:rPr>
        <w:t>Ensure public restrooms are clean, well-stocked, and have adequate supplies</w:t>
      </w:r>
      <w:r w:rsidR="000E24DD" w:rsidRPr="00C75119">
        <w:rPr>
          <w:rFonts w:asciiTheme="minorHAnsi" w:hAnsiTheme="minorHAnsi" w:cstheme="minorHAnsi"/>
          <w:i/>
          <w:color w:val="1F3864" w:themeColor="accent5" w:themeShade="80"/>
          <w:spacing w:val="-33"/>
        </w:rPr>
        <w:t xml:space="preserve"> </w:t>
      </w:r>
      <w:r w:rsidR="000E24DD" w:rsidRPr="00C75119">
        <w:rPr>
          <w:rFonts w:asciiTheme="minorHAnsi" w:hAnsiTheme="minorHAnsi" w:cstheme="minorHAnsi"/>
          <w:i/>
          <w:color w:val="1F3864" w:themeColor="accent5" w:themeShade="80"/>
          <w:spacing w:val="3"/>
        </w:rPr>
        <w:t>for hand</w:t>
      </w:r>
      <w:r w:rsidR="000E24DD" w:rsidRPr="00C75119">
        <w:rPr>
          <w:rFonts w:asciiTheme="minorHAnsi" w:hAnsiTheme="minorHAnsi" w:cstheme="minorHAnsi"/>
          <w:i/>
          <w:color w:val="1F3864" w:themeColor="accent5" w:themeShade="80"/>
          <w:spacing w:val="3"/>
        </w:rPr>
        <w:t xml:space="preserve"> </w:t>
      </w:r>
      <w:r w:rsidR="000E24DD" w:rsidRPr="00C75119">
        <w:rPr>
          <w:rFonts w:asciiTheme="minorHAnsi" w:hAnsiTheme="minorHAnsi" w:cstheme="minorHAnsi"/>
          <w:i/>
          <w:color w:val="1F3864" w:themeColor="accent5" w:themeShade="80"/>
        </w:rPr>
        <w:t xml:space="preserve">washing. Touchless faucets, soap, and paper towel dispensers </w:t>
      </w:r>
      <w:r w:rsidR="000E24DD" w:rsidRPr="00C75119">
        <w:rPr>
          <w:rFonts w:asciiTheme="minorHAnsi" w:hAnsiTheme="minorHAnsi" w:cstheme="minorHAnsi"/>
          <w:i/>
          <w:color w:val="1F3864" w:themeColor="accent5" w:themeShade="80"/>
        </w:rPr>
        <w:t>will</w:t>
      </w:r>
      <w:r w:rsidR="000E24DD" w:rsidRPr="00C75119">
        <w:rPr>
          <w:rFonts w:asciiTheme="minorHAnsi" w:hAnsiTheme="minorHAnsi" w:cstheme="minorHAnsi"/>
          <w:i/>
          <w:color w:val="1F3864" w:themeColor="accent5" w:themeShade="80"/>
        </w:rPr>
        <w:t xml:space="preserve"> be used when available.</w:t>
      </w:r>
      <w:r w:rsidR="00EB328E" w:rsidRPr="00C75119">
        <w:rPr>
          <w:rFonts w:asciiTheme="minorHAnsi" w:hAnsiTheme="minorHAnsi" w:cstheme="minorHAnsi"/>
          <w:i/>
          <w:color w:val="1F3864" w:themeColor="accent5" w:themeShade="80"/>
        </w:rPr>
        <w:t xml:space="preserve"> </w:t>
      </w:r>
      <w:r w:rsidR="00EB328E" w:rsidRPr="00C75119">
        <w:rPr>
          <w:rFonts w:asciiTheme="minorHAnsi" w:hAnsiTheme="minorHAnsi" w:cstheme="minorHAnsi"/>
          <w:i/>
          <w:color w:val="1F3864" w:themeColor="accent5" w:themeShade="80"/>
          <w:sz w:val="24"/>
        </w:rPr>
        <w:t xml:space="preserve">Appropriate physical distancing must be maintained at all times </w:t>
      </w:r>
      <w:r w:rsidR="00EB328E" w:rsidRPr="00C75119">
        <w:rPr>
          <w:rFonts w:asciiTheme="minorHAnsi" w:hAnsiTheme="minorHAnsi" w:cstheme="minorHAnsi"/>
          <w:i/>
          <w:color w:val="1F3864" w:themeColor="accent5" w:themeShade="80"/>
          <w:sz w:val="24"/>
        </w:rPr>
        <w:t>between patrons</w:t>
      </w:r>
      <w:r w:rsidR="00EB328E" w:rsidRPr="00C75119">
        <w:rPr>
          <w:rFonts w:asciiTheme="minorHAnsi" w:hAnsiTheme="minorHAnsi" w:cstheme="minorHAnsi"/>
          <w:i/>
          <w:color w:val="1F3864" w:themeColor="accent5" w:themeShade="80"/>
          <w:sz w:val="24"/>
        </w:rPr>
        <w:t xml:space="preserve">, except members of the same household or those that </w:t>
      </w:r>
      <w:r w:rsidR="00EB328E" w:rsidRPr="00C75119">
        <w:rPr>
          <w:rFonts w:asciiTheme="minorHAnsi" w:hAnsiTheme="minorHAnsi" w:cstheme="minorHAnsi"/>
          <w:i/>
          <w:color w:val="1F3864" w:themeColor="accent5" w:themeShade="80"/>
          <w:sz w:val="24"/>
        </w:rPr>
        <w:t>attend</w:t>
      </w:r>
      <w:r w:rsidR="00EB328E" w:rsidRPr="00C75119">
        <w:rPr>
          <w:rFonts w:asciiTheme="minorHAnsi" w:hAnsiTheme="minorHAnsi" w:cstheme="minorHAnsi"/>
          <w:i/>
          <w:color w:val="1F3864" w:themeColor="accent5" w:themeShade="80"/>
          <w:spacing w:val="-36"/>
          <w:sz w:val="24"/>
        </w:rPr>
        <w:t xml:space="preserve"> together</w:t>
      </w:r>
      <w:r w:rsidR="00EB328E" w:rsidRPr="00C75119">
        <w:rPr>
          <w:rFonts w:asciiTheme="minorHAnsi" w:hAnsiTheme="minorHAnsi" w:cstheme="minorHAnsi"/>
          <w:i/>
          <w:color w:val="1F3864" w:themeColor="accent5" w:themeShade="80"/>
          <w:sz w:val="24"/>
        </w:rPr>
        <w:t>.</w:t>
      </w:r>
      <w:r w:rsidR="00EB328E" w:rsidRPr="00C75119">
        <w:rPr>
          <w:rFonts w:asciiTheme="minorHAnsi" w:hAnsiTheme="minorHAnsi" w:cstheme="minorHAnsi"/>
          <w:i/>
          <w:color w:val="1F3864" w:themeColor="accent5" w:themeShade="80"/>
        </w:rPr>
        <w:t xml:space="preserve"> With</w:t>
      </w:r>
      <w:r w:rsidR="00EB328E" w:rsidRPr="00C75119">
        <w:rPr>
          <w:rFonts w:asciiTheme="minorHAnsi" w:hAnsiTheme="minorHAnsi" w:cstheme="minorHAnsi"/>
          <w:i/>
          <w:color w:val="1F3864" w:themeColor="accent5" w:themeShade="80"/>
        </w:rPr>
        <w:t xml:space="preserve"> limited exceptions, patrons must wear a face covering at all times while in the auditoriums and common areas of the theatre. Exceptions to this policy include children under</w:t>
      </w:r>
      <w:r w:rsidR="00EB328E" w:rsidRPr="00C75119">
        <w:rPr>
          <w:rFonts w:asciiTheme="minorHAnsi" w:hAnsiTheme="minorHAnsi" w:cstheme="minorHAnsi"/>
          <w:i/>
          <w:color w:val="1F3864" w:themeColor="accent5" w:themeShade="80"/>
          <w:spacing w:val="-8"/>
        </w:rPr>
        <w:t xml:space="preserve"> </w:t>
      </w:r>
      <w:r w:rsidR="00EB328E" w:rsidRPr="00C75119">
        <w:rPr>
          <w:rFonts w:asciiTheme="minorHAnsi" w:hAnsiTheme="minorHAnsi" w:cstheme="minorHAnsi"/>
          <w:i/>
          <w:color w:val="1F3864" w:themeColor="accent5" w:themeShade="80"/>
        </w:rPr>
        <w:t>2</w:t>
      </w:r>
      <w:r w:rsidR="00EB328E" w:rsidRPr="00C75119">
        <w:rPr>
          <w:rFonts w:asciiTheme="minorHAnsi" w:hAnsiTheme="minorHAnsi" w:cstheme="minorHAnsi"/>
          <w:i/>
          <w:color w:val="1F3864" w:themeColor="accent5" w:themeShade="80"/>
          <w:spacing w:val="-9"/>
        </w:rPr>
        <w:t xml:space="preserve"> </w:t>
      </w:r>
      <w:r w:rsidR="00EB328E" w:rsidRPr="00C75119">
        <w:rPr>
          <w:rFonts w:asciiTheme="minorHAnsi" w:hAnsiTheme="minorHAnsi" w:cstheme="minorHAnsi"/>
          <w:i/>
          <w:color w:val="1F3864" w:themeColor="accent5" w:themeShade="80"/>
        </w:rPr>
        <w:t>years</w:t>
      </w:r>
      <w:r w:rsidR="00EB328E" w:rsidRPr="00C75119">
        <w:rPr>
          <w:rFonts w:asciiTheme="minorHAnsi" w:hAnsiTheme="minorHAnsi" w:cstheme="minorHAnsi"/>
          <w:i/>
          <w:color w:val="1F3864" w:themeColor="accent5" w:themeShade="80"/>
          <w:spacing w:val="-10"/>
        </w:rPr>
        <w:t xml:space="preserve"> </w:t>
      </w:r>
      <w:r w:rsidR="00EB328E" w:rsidRPr="00C75119">
        <w:rPr>
          <w:rFonts w:asciiTheme="minorHAnsi" w:hAnsiTheme="minorHAnsi" w:cstheme="minorHAnsi"/>
          <w:i/>
          <w:color w:val="1F3864" w:themeColor="accent5" w:themeShade="80"/>
        </w:rPr>
        <w:t>of</w:t>
      </w:r>
      <w:r w:rsidR="00EB328E" w:rsidRPr="00C75119">
        <w:rPr>
          <w:rFonts w:asciiTheme="minorHAnsi" w:hAnsiTheme="minorHAnsi" w:cstheme="minorHAnsi"/>
          <w:i/>
          <w:color w:val="1F3864" w:themeColor="accent5" w:themeShade="80"/>
          <w:spacing w:val="-10"/>
        </w:rPr>
        <w:t xml:space="preserve"> </w:t>
      </w:r>
      <w:r w:rsidR="00EB328E" w:rsidRPr="00C75119">
        <w:rPr>
          <w:rFonts w:asciiTheme="minorHAnsi" w:hAnsiTheme="minorHAnsi" w:cstheme="minorHAnsi"/>
          <w:i/>
          <w:color w:val="1F3864" w:themeColor="accent5" w:themeShade="80"/>
        </w:rPr>
        <w:t>age</w:t>
      </w:r>
      <w:r w:rsidR="00EB328E" w:rsidRPr="00C75119">
        <w:rPr>
          <w:rFonts w:asciiTheme="minorHAnsi" w:hAnsiTheme="minorHAnsi" w:cstheme="minorHAnsi"/>
          <w:i/>
          <w:color w:val="1F3864" w:themeColor="accent5" w:themeShade="80"/>
          <w:spacing w:val="-7"/>
        </w:rPr>
        <w:t xml:space="preserve"> </w:t>
      </w:r>
      <w:r w:rsidR="00EB328E" w:rsidRPr="00C75119">
        <w:rPr>
          <w:rFonts w:asciiTheme="minorHAnsi" w:hAnsiTheme="minorHAnsi" w:cstheme="minorHAnsi"/>
          <w:i/>
          <w:color w:val="1F3864" w:themeColor="accent5" w:themeShade="80"/>
        </w:rPr>
        <w:t>and</w:t>
      </w:r>
      <w:r w:rsidR="00EB328E" w:rsidRPr="00C75119">
        <w:rPr>
          <w:rFonts w:asciiTheme="minorHAnsi" w:hAnsiTheme="minorHAnsi" w:cstheme="minorHAnsi"/>
          <w:i/>
          <w:color w:val="1F3864" w:themeColor="accent5" w:themeShade="80"/>
          <w:spacing w:val="-6"/>
        </w:rPr>
        <w:t xml:space="preserve"> </w:t>
      </w:r>
      <w:r w:rsidR="00EB328E" w:rsidRPr="00C75119">
        <w:rPr>
          <w:rFonts w:asciiTheme="minorHAnsi" w:hAnsiTheme="minorHAnsi" w:cstheme="minorHAnsi"/>
          <w:i/>
          <w:color w:val="1F3864" w:themeColor="accent5" w:themeShade="80"/>
        </w:rPr>
        <w:t>individuals</w:t>
      </w:r>
      <w:r w:rsidR="00EB328E" w:rsidRPr="00C75119">
        <w:rPr>
          <w:rFonts w:asciiTheme="minorHAnsi" w:hAnsiTheme="minorHAnsi" w:cstheme="minorHAnsi"/>
          <w:i/>
          <w:color w:val="1F3864" w:themeColor="accent5" w:themeShade="80"/>
          <w:spacing w:val="-5"/>
        </w:rPr>
        <w:t xml:space="preserve"> </w:t>
      </w:r>
      <w:r w:rsidR="00EB328E" w:rsidRPr="00C75119">
        <w:rPr>
          <w:rFonts w:asciiTheme="minorHAnsi" w:hAnsiTheme="minorHAnsi" w:cstheme="minorHAnsi"/>
          <w:i/>
          <w:color w:val="1F3864" w:themeColor="accent5" w:themeShade="80"/>
        </w:rPr>
        <w:t>with</w:t>
      </w:r>
      <w:r w:rsidR="00EB328E" w:rsidRPr="00C75119">
        <w:rPr>
          <w:rFonts w:asciiTheme="minorHAnsi" w:hAnsiTheme="minorHAnsi" w:cstheme="minorHAnsi"/>
          <w:i/>
          <w:color w:val="1F3864" w:themeColor="accent5" w:themeShade="80"/>
          <w:spacing w:val="-6"/>
        </w:rPr>
        <w:t xml:space="preserve"> </w:t>
      </w:r>
      <w:r w:rsidR="00EB328E" w:rsidRPr="00C75119">
        <w:rPr>
          <w:rFonts w:asciiTheme="minorHAnsi" w:hAnsiTheme="minorHAnsi" w:cstheme="minorHAnsi"/>
          <w:i/>
          <w:color w:val="1F3864" w:themeColor="accent5" w:themeShade="80"/>
        </w:rPr>
        <w:t>certain</w:t>
      </w:r>
      <w:r w:rsidR="00EB328E" w:rsidRPr="00C75119">
        <w:rPr>
          <w:rFonts w:asciiTheme="minorHAnsi" w:hAnsiTheme="minorHAnsi" w:cstheme="minorHAnsi"/>
          <w:i/>
          <w:color w:val="1F3864" w:themeColor="accent5" w:themeShade="80"/>
          <w:spacing w:val="-1"/>
        </w:rPr>
        <w:t xml:space="preserve"> </w:t>
      </w:r>
      <w:r w:rsidR="00EB328E" w:rsidRPr="00C75119">
        <w:rPr>
          <w:rFonts w:asciiTheme="minorHAnsi" w:hAnsiTheme="minorHAnsi" w:cstheme="minorHAnsi"/>
          <w:i/>
          <w:color w:val="1F3864" w:themeColor="accent5" w:themeShade="80"/>
        </w:rPr>
        <w:t>medical/physical</w:t>
      </w:r>
      <w:r w:rsidR="00EB328E" w:rsidRPr="00C75119">
        <w:rPr>
          <w:rFonts w:asciiTheme="minorHAnsi" w:hAnsiTheme="minorHAnsi" w:cstheme="minorHAnsi"/>
          <w:i/>
          <w:color w:val="1F3864" w:themeColor="accent5" w:themeShade="80"/>
          <w:spacing w:val="-9"/>
        </w:rPr>
        <w:t xml:space="preserve"> </w:t>
      </w:r>
      <w:r w:rsidR="00EB328E" w:rsidRPr="00C75119">
        <w:rPr>
          <w:rFonts w:asciiTheme="minorHAnsi" w:hAnsiTheme="minorHAnsi" w:cstheme="minorHAnsi"/>
          <w:i/>
          <w:color w:val="1F3864" w:themeColor="accent5" w:themeShade="80"/>
        </w:rPr>
        <w:t>conditions</w:t>
      </w:r>
      <w:r w:rsidR="00EB328E" w:rsidRPr="00C75119">
        <w:rPr>
          <w:rFonts w:asciiTheme="minorHAnsi" w:hAnsiTheme="minorHAnsi" w:cstheme="minorHAnsi"/>
          <w:i/>
          <w:color w:val="1F3864" w:themeColor="accent5" w:themeShade="80"/>
          <w:spacing w:val="-8"/>
        </w:rPr>
        <w:t xml:space="preserve"> </w:t>
      </w:r>
      <w:r w:rsidR="00EB328E" w:rsidRPr="00C75119">
        <w:rPr>
          <w:rFonts w:asciiTheme="minorHAnsi" w:hAnsiTheme="minorHAnsi" w:cstheme="minorHAnsi"/>
          <w:i/>
          <w:color w:val="1F3864" w:themeColor="accent5" w:themeShade="80"/>
        </w:rPr>
        <w:t>that</w:t>
      </w:r>
      <w:r w:rsidR="00EB328E" w:rsidRPr="00C75119">
        <w:rPr>
          <w:rFonts w:asciiTheme="minorHAnsi" w:hAnsiTheme="minorHAnsi" w:cstheme="minorHAnsi"/>
          <w:i/>
          <w:color w:val="1F3864" w:themeColor="accent5" w:themeShade="80"/>
          <w:spacing w:val="-6"/>
        </w:rPr>
        <w:t xml:space="preserve"> </w:t>
      </w:r>
      <w:r w:rsidR="00EB328E" w:rsidRPr="00C75119">
        <w:rPr>
          <w:rFonts w:asciiTheme="minorHAnsi" w:hAnsiTheme="minorHAnsi" w:cstheme="minorHAnsi"/>
          <w:i/>
          <w:color w:val="1F3864" w:themeColor="accent5" w:themeShade="80"/>
        </w:rPr>
        <w:t>inhibit their ability to safely wear face coverings. In addition, face coverings may be removed for the limited purpose and limited time period necessary to consume food and beverages, if approved by state or local health authorities. If so approved, no food or beverages will be consumed in any area that does not provide sufficient space to ensure physical distancing can be</w:t>
      </w:r>
      <w:r w:rsidR="00EB328E" w:rsidRPr="00C75119">
        <w:rPr>
          <w:rFonts w:asciiTheme="minorHAnsi" w:hAnsiTheme="minorHAnsi" w:cstheme="minorHAnsi"/>
          <w:i/>
          <w:color w:val="1F3864" w:themeColor="accent5" w:themeShade="80"/>
          <w:spacing w:val="-2"/>
        </w:rPr>
        <w:t xml:space="preserve"> </w:t>
      </w:r>
      <w:r w:rsidR="00EB328E" w:rsidRPr="00C75119">
        <w:rPr>
          <w:rFonts w:asciiTheme="minorHAnsi" w:hAnsiTheme="minorHAnsi" w:cstheme="minorHAnsi"/>
          <w:i/>
          <w:color w:val="1F3864" w:themeColor="accent5" w:themeShade="80"/>
        </w:rPr>
        <w:t>maintained.</w:t>
      </w:r>
      <w:r w:rsidR="00EB328E" w:rsidRPr="00C75119">
        <w:rPr>
          <w:rFonts w:asciiTheme="minorHAnsi" w:hAnsiTheme="minorHAnsi" w:cstheme="minorHAnsi"/>
          <w:i/>
          <w:color w:val="1F3864" w:themeColor="accent5" w:themeShade="80"/>
        </w:rPr>
        <w:t xml:space="preserve"> </w:t>
      </w:r>
      <w:r w:rsidR="00EB328E" w:rsidRPr="00C75119">
        <w:rPr>
          <w:rFonts w:asciiTheme="minorHAnsi" w:hAnsiTheme="minorHAnsi" w:cstheme="minorHAnsi"/>
          <w:i/>
          <w:color w:val="1F3864" w:themeColor="accent5" w:themeShade="80"/>
        </w:rPr>
        <w:t>Provide</w:t>
      </w:r>
      <w:r w:rsidR="00EB328E" w:rsidRPr="00C75119">
        <w:rPr>
          <w:rFonts w:asciiTheme="minorHAnsi" w:hAnsiTheme="minorHAnsi" w:cstheme="minorHAnsi"/>
          <w:i/>
          <w:color w:val="1F3864" w:themeColor="accent5" w:themeShade="80"/>
          <w:spacing w:val="-8"/>
        </w:rPr>
        <w:t xml:space="preserve"> </w:t>
      </w:r>
      <w:r w:rsidR="00EB328E" w:rsidRPr="00C75119">
        <w:rPr>
          <w:rFonts w:asciiTheme="minorHAnsi" w:hAnsiTheme="minorHAnsi" w:cstheme="minorHAnsi"/>
          <w:i/>
          <w:color w:val="1F3864" w:themeColor="accent5" w:themeShade="80"/>
        </w:rPr>
        <w:t>ample</w:t>
      </w:r>
      <w:r w:rsidR="00EB328E" w:rsidRPr="00C75119">
        <w:rPr>
          <w:rFonts w:asciiTheme="minorHAnsi" w:hAnsiTheme="minorHAnsi" w:cstheme="minorHAnsi"/>
          <w:i/>
          <w:color w:val="1F3864" w:themeColor="accent5" w:themeShade="80"/>
          <w:spacing w:val="-6"/>
        </w:rPr>
        <w:t xml:space="preserve"> </w:t>
      </w:r>
      <w:r w:rsidR="00EB328E" w:rsidRPr="00C75119">
        <w:rPr>
          <w:rFonts w:asciiTheme="minorHAnsi" w:hAnsiTheme="minorHAnsi" w:cstheme="minorHAnsi"/>
          <w:i/>
          <w:color w:val="1F3864" w:themeColor="accent5" w:themeShade="80"/>
        </w:rPr>
        <w:t>announcements</w:t>
      </w:r>
      <w:r w:rsidR="00EB328E" w:rsidRPr="00C75119">
        <w:rPr>
          <w:rFonts w:asciiTheme="minorHAnsi" w:hAnsiTheme="minorHAnsi" w:cstheme="minorHAnsi"/>
          <w:i/>
          <w:color w:val="1F3864" w:themeColor="accent5" w:themeShade="80"/>
          <w:spacing w:val="-8"/>
        </w:rPr>
        <w:t xml:space="preserve"> </w:t>
      </w:r>
      <w:r w:rsidR="00EB328E" w:rsidRPr="00C75119">
        <w:rPr>
          <w:rFonts w:asciiTheme="minorHAnsi" w:hAnsiTheme="minorHAnsi" w:cstheme="minorHAnsi"/>
          <w:i/>
          <w:color w:val="1F3864" w:themeColor="accent5" w:themeShade="80"/>
        </w:rPr>
        <w:t>of</w:t>
      </w:r>
      <w:r w:rsidR="00EB328E" w:rsidRPr="00C75119">
        <w:rPr>
          <w:rFonts w:asciiTheme="minorHAnsi" w:hAnsiTheme="minorHAnsi" w:cstheme="minorHAnsi"/>
          <w:i/>
          <w:color w:val="1F3864" w:themeColor="accent5" w:themeShade="80"/>
          <w:spacing w:val="-9"/>
        </w:rPr>
        <w:t xml:space="preserve"> </w:t>
      </w:r>
      <w:r w:rsidR="00EB328E" w:rsidRPr="00C75119">
        <w:rPr>
          <w:rFonts w:asciiTheme="minorHAnsi" w:hAnsiTheme="minorHAnsi" w:cstheme="minorHAnsi"/>
          <w:i/>
          <w:color w:val="1F3864" w:themeColor="accent5" w:themeShade="80"/>
        </w:rPr>
        <w:t>the</w:t>
      </w:r>
      <w:r w:rsidR="00EB328E" w:rsidRPr="00C75119">
        <w:rPr>
          <w:rFonts w:asciiTheme="minorHAnsi" w:hAnsiTheme="minorHAnsi" w:cstheme="minorHAnsi"/>
          <w:i/>
          <w:color w:val="1F3864" w:themeColor="accent5" w:themeShade="80"/>
          <w:spacing w:val="-7"/>
        </w:rPr>
        <w:t xml:space="preserve"> </w:t>
      </w:r>
      <w:r w:rsidR="00EB328E" w:rsidRPr="00C75119">
        <w:rPr>
          <w:rFonts w:asciiTheme="minorHAnsi" w:hAnsiTheme="minorHAnsi" w:cstheme="minorHAnsi"/>
          <w:i/>
          <w:color w:val="1F3864" w:themeColor="accent5" w:themeShade="80"/>
        </w:rPr>
        <w:t>theatre’s</w:t>
      </w:r>
      <w:r w:rsidR="00EB328E" w:rsidRPr="00C75119">
        <w:rPr>
          <w:rFonts w:asciiTheme="minorHAnsi" w:hAnsiTheme="minorHAnsi" w:cstheme="minorHAnsi"/>
          <w:i/>
          <w:color w:val="1F3864" w:themeColor="accent5" w:themeShade="80"/>
          <w:spacing w:val="-9"/>
        </w:rPr>
        <w:t xml:space="preserve"> </w:t>
      </w:r>
      <w:r w:rsidR="00EB328E" w:rsidRPr="00C75119">
        <w:rPr>
          <w:rFonts w:asciiTheme="minorHAnsi" w:hAnsiTheme="minorHAnsi" w:cstheme="minorHAnsi"/>
          <w:i/>
          <w:color w:val="1F3864" w:themeColor="accent5" w:themeShade="80"/>
        </w:rPr>
        <w:t>policies</w:t>
      </w:r>
      <w:r w:rsidR="00EB328E" w:rsidRPr="00C75119">
        <w:rPr>
          <w:rFonts w:asciiTheme="minorHAnsi" w:hAnsiTheme="minorHAnsi" w:cstheme="minorHAnsi"/>
          <w:i/>
          <w:color w:val="1F3864" w:themeColor="accent5" w:themeShade="80"/>
          <w:spacing w:val="-10"/>
        </w:rPr>
        <w:t xml:space="preserve"> </w:t>
      </w:r>
      <w:r w:rsidR="00EB328E" w:rsidRPr="00C75119">
        <w:rPr>
          <w:rFonts w:asciiTheme="minorHAnsi" w:hAnsiTheme="minorHAnsi" w:cstheme="minorHAnsi"/>
          <w:i/>
          <w:color w:val="1F3864" w:themeColor="accent5" w:themeShade="80"/>
        </w:rPr>
        <w:t>to</w:t>
      </w:r>
      <w:r w:rsidR="00EB328E" w:rsidRPr="00C75119">
        <w:rPr>
          <w:rFonts w:asciiTheme="minorHAnsi" w:hAnsiTheme="minorHAnsi" w:cstheme="minorHAnsi"/>
          <w:i/>
          <w:color w:val="1F3864" w:themeColor="accent5" w:themeShade="80"/>
          <w:spacing w:val="-1"/>
        </w:rPr>
        <w:t xml:space="preserve"> </w:t>
      </w:r>
      <w:r w:rsidR="00EB328E" w:rsidRPr="00C75119">
        <w:rPr>
          <w:rFonts w:asciiTheme="minorHAnsi" w:hAnsiTheme="minorHAnsi" w:cstheme="minorHAnsi"/>
          <w:i/>
          <w:color w:val="1F3864" w:themeColor="accent5" w:themeShade="80"/>
        </w:rPr>
        <w:t>patrons. Options</w:t>
      </w:r>
      <w:r w:rsidR="00EB328E" w:rsidRPr="00C75119">
        <w:rPr>
          <w:rFonts w:asciiTheme="minorHAnsi" w:hAnsiTheme="minorHAnsi" w:cstheme="minorHAnsi"/>
          <w:i/>
          <w:color w:val="1F3864" w:themeColor="accent5" w:themeShade="80"/>
          <w:spacing w:val="-9"/>
        </w:rPr>
        <w:t xml:space="preserve"> </w:t>
      </w:r>
      <w:r w:rsidR="00EB328E" w:rsidRPr="00C75119">
        <w:rPr>
          <w:rFonts w:asciiTheme="minorHAnsi" w:hAnsiTheme="minorHAnsi" w:cstheme="minorHAnsi"/>
          <w:i/>
          <w:color w:val="1F3864" w:themeColor="accent5" w:themeShade="80"/>
        </w:rPr>
        <w:t>could</w:t>
      </w:r>
      <w:r w:rsidR="00EB328E" w:rsidRPr="00C75119">
        <w:rPr>
          <w:rFonts w:asciiTheme="minorHAnsi" w:hAnsiTheme="minorHAnsi" w:cstheme="minorHAnsi"/>
          <w:i/>
          <w:color w:val="1F3864" w:themeColor="accent5" w:themeShade="80"/>
          <w:spacing w:val="-7"/>
        </w:rPr>
        <w:t xml:space="preserve"> </w:t>
      </w:r>
      <w:r w:rsidR="00EB328E" w:rsidRPr="00C75119">
        <w:rPr>
          <w:rFonts w:asciiTheme="minorHAnsi" w:hAnsiTheme="minorHAnsi" w:cstheme="minorHAnsi"/>
          <w:i/>
          <w:color w:val="1F3864" w:themeColor="accent5" w:themeShade="80"/>
        </w:rPr>
        <w:t>include instructions on the theatre’s website and social media, prominent signage, floor markings, and on-screen announcements prior</w:t>
      </w:r>
      <w:r w:rsidR="00EB328E" w:rsidRPr="00C75119">
        <w:rPr>
          <w:rFonts w:asciiTheme="minorHAnsi" w:hAnsiTheme="minorHAnsi" w:cstheme="minorHAnsi"/>
          <w:i/>
          <w:color w:val="1F3864" w:themeColor="accent5" w:themeShade="80"/>
          <w:spacing w:val="-8"/>
        </w:rPr>
        <w:t xml:space="preserve"> </w:t>
      </w:r>
      <w:r w:rsidR="00EB328E" w:rsidRPr="00C75119">
        <w:rPr>
          <w:rFonts w:asciiTheme="minorHAnsi" w:hAnsiTheme="minorHAnsi" w:cstheme="minorHAnsi"/>
          <w:i/>
          <w:color w:val="1F3864" w:themeColor="accent5" w:themeShade="80"/>
          <w:spacing w:val="2"/>
        </w:rPr>
        <w:t>to screening</w:t>
      </w:r>
      <w:r w:rsidR="00EB328E" w:rsidRPr="00C75119">
        <w:rPr>
          <w:rFonts w:asciiTheme="minorHAnsi" w:hAnsiTheme="minorHAnsi" w:cstheme="minorHAnsi"/>
          <w:i/>
          <w:color w:val="1F3864" w:themeColor="accent5" w:themeShade="80"/>
          <w:spacing w:val="2"/>
        </w:rPr>
        <w:t>.</w:t>
      </w:r>
    </w:p>
    <w:p w:rsidR="001B6822" w:rsidRPr="00C75119" w:rsidRDefault="001B6822" w:rsidP="004E1A1B">
      <w:pPr>
        <w:pStyle w:val="BodyText"/>
        <w:numPr>
          <w:ilvl w:val="0"/>
          <w:numId w:val="1"/>
        </w:numPr>
        <w:tabs>
          <w:tab w:val="left" w:pos="720"/>
        </w:tabs>
        <w:spacing w:before="120" w:after="120" w:line="360" w:lineRule="auto"/>
        <w:rPr>
          <w:rFonts w:asciiTheme="minorHAnsi" w:hAnsiTheme="minorHAnsi" w:cstheme="minorHAnsi"/>
          <w:b/>
          <w:color w:val="1F3864" w:themeColor="accent5" w:themeShade="80"/>
        </w:rPr>
      </w:pPr>
      <w:r w:rsidRPr="00C75119">
        <w:rPr>
          <w:rFonts w:asciiTheme="minorHAnsi" w:hAnsiTheme="minorHAnsi" w:cstheme="minorHAnsi"/>
          <w:b/>
          <w:color w:val="1F3864" w:themeColor="accent5" w:themeShade="80"/>
        </w:rPr>
        <w:t>Describe how you will prevent crowds gathering at your facility</w:t>
      </w:r>
      <w:r w:rsidR="00C75119">
        <w:rPr>
          <w:rFonts w:asciiTheme="minorHAnsi" w:hAnsiTheme="minorHAnsi" w:cstheme="minorHAnsi"/>
          <w:b/>
          <w:color w:val="1F3864" w:themeColor="accent5" w:themeShade="80"/>
        </w:rPr>
        <w:t xml:space="preserve"> and reinforce physical distancing</w:t>
      </w:r>
      <w:r w:rsidRPr="00C75119">
        <w:rPr>
          <w:rFonts w:asciiTheme="minorHAnsi" w:hAnsiTheme="minorHAnsi" w:cstheme="minorHAnsi"/>
          <w:b/>
          <w:color w:val="1F3864" w:themeColor="accent5" w:themeShade="80"/>
        </w:rPr>
        <w:t>.</w:t>
      </w:r>
      <w:r w:rsidR="004E1A1B" w:rsidRPr="00C75119">
        <w:rPr>
          <w:rFonts w:asciiTheme="minorHAnsi" w:hAnsiTheme="minorHAnsi" w:cstheme="minorHAnsi"/>
          <w:b/>
          <w:color w:val="1F3864" w:themeColor="accent5" w:themeShade="80"/>
        </w:rPr>
        <w:br/>
      </w:r>
      <w:r w:rsidRPr="00C75119">
        <w:rPr>
          <w:rFonts w:asciiTheme="minorHAnsi" w:hAnsiTheme="minorHAnsi" w:cstheme="minorHAnsi"/>
          <w:i/>
          <w:color w:val="1F3864" w:themeColor="accent5" w:themeShade="80"/>
        </w:rPr>
        <w:t>Ticket lines will be configured to ensure appropriate physical distancing is maintained at all times. Options include visible markers, barriers, tape, etc.</w:t>
      </w:r>
      <w:r w:rsidR="004E1A1B" w:rsidRPr="00C75119">
        <w:rPr>
          <w:rFonts w:asciiTheme="minorHAnsi" w:hAnsiTheme="minorHAnsi" w:cstheme="minorHAnsi"/>
          <w:i/>
          <w:color w:val="1F3864" w:themeColor="accent5" w:themeShade="80"/>
        </w:rPr>
        <w:br/>
      </w:r>
      <w:r w:rsidRPr="00C75119">
        <w:rPr>
          <w:rFonts w:asciiTheme="minorHAnsi" w:hAnsiTheme="minorHAnsi" w:cstheme="minorHAnsi"/>
          <w:i/>
          <w:color w:val="1F3864" w:themeColor="accent5" w:themeShade="80"/>
        </w:rPr>
        <w:t>Tickets sales will be available online or via phone whenever feasible to reduce the need to stand in line for tickets.</w:t>
      </w:r>
      <w:r w:rsidR="004E1A1B" w:rsidRPr="00C75119">
        <w:rPr>
          <w:rFonts w:asciiTheme="minorHAnsi" w:hAnsiTheme="minorHAnsi" w:cstheme="minorHAnsi"/>
          <w:i/>
          <w:color w:val="1F3864" w:themeColor="accent5" w:themeShade="80"/>
        </w:rPr>
        <w:t xml:space="preserve"> </w:t>
      </w:r>
      <w:r w:rsidRPr="00C75119">
        <w:rPr>
          <w:rFonts w:asciiTheme="minorHAnsi" w:hAnsiTheme="minorHAnsi" w:cstheme="minorHAnsi"/>
          <w:i/>
          <w:color w:val="1F3864" w:themeColor="accent5" w:themeShade="80"/>
        </w:rPr>
        <w:t>Lines to enter a theatre will be minimized whenever possible. If lines are unavoidable, appropriate physical distancing must be maintained.</w:t>
      </w:r>
      <w:r w:rsidR="004E1A1B" w:rsidRPr="00C75119">
        <w:rPr>
          <w:rFonts w:asciiTheme="minorHAnsi" w:hAnsiTheme="minorHAnsi" w:cstheme="minorHAnsi"/>
          <w:i/>
          <w:color w:val="1F3864" w:themeColor="accent5" w:themeShade="80"/>
        </w:rPr>
        <w:t xml:space="preserve"> </w:t>
      </w:r>
      <w:r w:rsidRPr="00C75119">
        <w:rPr>
          <w:rFonts w:asciiTheme="minorHAnsi" w:hAnsiTheme="minorHAnsi" w:cstheme="minorHAnsi"/>
          <w:i/>
          <w:color w:val="1F3864" w:themeColor="accent5" w:themeShade="80"/>
        </w:rPr>
        <w:t>Adequate numbers of employees will be available to direct patron traffic and enforce physical distancing in lines.</w:t>
      </w:r>
      <w:r w:rsidR="004E1A1B" w:rsidRPr="00C75119">
        <w:rPr>
          <w:rFonts w:asciiTheme="minorHAnsi" w:hAnsiTheme="minorHAnsi" w:cstheme="minorHAnsi"/>
          <w:i/>
          <w:color w:val="1F3864" w:themeColor="accent5" w:themeShade="80"/>
        </w:rPr>
        <w:t xml:space="preserve"> </w:t>
      </w:r>
      <w:r w:rsidRPr="00C75119">
        <w:rPr>
          <w:rFonts w:asciiTheme="minorHAnsi" w:hAnsiTheme="minorHAnsi" w:cstheme="minorHAnsi"/>
          <w:i/>
          <w:color w:val="1F3864" w:themeColor="accent5" w:themeShade="80"/>
        </w:rPr>
        <w:t>Ensure that, at a minimum, the amount of physical distance defined in all applicable federal, state, and local guidance is maintained in all directions inside auditoriums, except for members of a household or those that attend together. Configure ticket sales systems to facilitate appropriate physical distancing. Occupancy will need to be individualized based on state and local public health guidance and the phased reopening plan.</w:t>
      </w:r>
      <w:r w:rsidR="004E1A1B" w:rsidRPr="00C75119">
        <w:rPr>
          <w:rFonts w:asciiTheme="minorHAnsi" w:hAnsiTheme="minorHAnsi" w:cstheme="minorHAnsi"/>
          <w:i/>
          <w:color w:val="1F3864" w:themeColor="accent5" w:themeShade="80"/>
        </w:rPr>
        <w:t xml:space="preserve"> </w:t>
      </w:r>
      <w:r w:rsidRPr="00C75119">
        <w:rPr>
          <w:rFonts w:asciiTheme="minorHAnsi" w:hAnsiTheme="minorHAnsi" w:cstheme="minorHAnsi"/>
          <w:i/>
          <w:color w:val="1F3864" w:themeColor="accent5" w:themeShade="80"/>
        </w:rPr>
        <w:t>Limit and stagger screening times to reduce overcrowding between screenings, particularly in common areas, restrooms, and</w:t>
      </w:r>
      <w:r w:rsidRPr="00C75119">
        <w:rPr>
          <w:rFonts w:asciiTheme="minorHAnsi" w:hAnsiTheme="minorHAnsi" w:cstheme="minorHAnsi"/>
          <w:i/>
          <w:color w:val="1F3864" w:themeColor="accent5" w:themeShade="80"/>
          <w:spacing w:val="-9"/>
        </w:rPr>
        <w:t xml:space="preserve"> </w:t>
      </w:r>
      <w:r w:rsidRPr="00C75119">
        <w:rPr>
          <w:rFonts w:asciiTheme="minorHAnsi" w:hAnsiTheme="minorHAnsi" w:cstheme="minorHAnsi"/>
          <w:i/>
          <w:color w:val="1F3864" w:themeColor="accent5" w:themeShade="80"/>
        </w:rPr>
        <w:t>concession areas.</w:t>
      </w:r>
    </w:p>
    <w:p w:rsidR="001B6822" w:rsidRPr="00C75119" w:rsidRDefault="001B6822" w:rsidP="00C75119">
      <w:pPr>
        <w:spacing w:line="360" w:lineRule="auto"/>
        <w:ind w:left="360"/>
        <w:rPr>
          <w:i/>
          <w:color w:val="1F3864" w:themeColor="accent5" w:themeShade="80"/>
        </w:rPr>
      </w:pPr>
      <w:r w:rsidRPr="00C75119">
        <w:rPr>
          <w:i/>
          <w:color w:val="1F3864" w:themeColor="accent5" w:themeShade="80"/>
        </w:rPr>
        <w:t>To the extent possible, reconfigure restrooms, for example by blocking stalls or urinals, to ensure appropriate physical distancing can be maintained at all times. As patrons may need to line up to enter restrooms, use visual indicators such as tape to identify appropriate physical</w:t>
      </w:r>
      <w:r w:rsidRPr="00C75119">
        <w:rPr>
          <w:i/>
          <w:color w:val="1F3864" w:themeColor="accent5" w:themeShade="80"/>
          <w:spacing w:val="-17"/>
        </w:rPr>
        <w:t xml:space="preserve"> </w:t>
      </w:r>
      <w:r w:rsidRPr="00C75119">
        <w:rPr>
          <w:i/>
          <w:color w:val="1F3864" w:themeColor="accent5" w:themeShade="80"/>
        </w:rPr>
        <w:t>distancing.</w:t>
      </w:r>
    </w:p>
    <w:p w:rsidR="001B6822" w:rsidRPr="00C75119" w:rsidRDefault="001B6822" w:rsidP="00C75119">
      <w:pPr>
        <w:spacing w:line="360" w:lineRule="auto"/>
        <w:ind w:left="360"/>
        <w:rPr>
          <w:i/>
          <w:color w:val="1F3864" w:themeColor="accent5" w:themeShade="80"/>
        </w:rPr>
      </w:pPr>
      <w:r w:rsidRPr="00C75119">
        <w:rPr>
          <w:i/>
          <w:color w:val="1F3864" w:themeColor="accent5" w:themeShade="80"/>
        </w:rPr>
        <w:t>Unless permitted and protocols in place consistent with local and state public health guidance consistent with each state and region’s phased reopening plan, close any on- site lounges, play areas, or other areas where people</w:t>
      </w:r>
      <w:r w:rsidRPr="00C75119">
        <w:rPr>
          <w:i/>
          <w:color w:val="1F3864" w:themeColor="accent5" w:themeShade="80"/>
          <w:spacing w:val="-10"/>
        </w:rPr>
        <w:t xml:space="preserve"> </w:t>
      </w:r>
      <w:r w:rsidRPr="00C75119">
        <w:rPr>
          <w:i/>
          <w:color w:val="1F3864" w:themeColor="accent5" w:themeShade="80"/>
        </w:rPr>
        <w:t>may congregate.</w:t>
      </w:r>
    </w:p>
    <w:p w:rsidR="0032575E" w:rsidRPr="00C75119" w:rsidRDefault="004E1A1B" w:rsidP="004E1A1B">
      <w:pPr>
        <w:pStyle w:val="BodyText"/>
        <w:numPr>
          <w:ilvl w:val="0"/>
          <w:numId w:val="1"/>
        </w:numPr>
        <w:tabs>
          <w:tab w:val="left" w:pos="720"/>
        </w:tabs>
        <w:spacing w:before="120" w:after="120" w:line="360" w:lineRule="auto"/>
        <w:rPr>
          <w:rFonts w:asciiTheme="minorHAnsi" w:hAnsiTheme="minorHAnsi" w:cstheme="minorHAnsi"/>
          <w:b/>
          <w:color w:val="1F3864" w:themeColor="accent5" w:themeShade="80"/>
        </w:rPr>
      </w:pPr>
      <w:r w:rsidRPr="00C75119">
        <w:rPr>
          <w:rFonts w:asciiTheme="minorHAnsi" w:hAnsiTheme="minorHAnsi" w:cstheme="minorHAnsi"/>
          <w:b/>
          <w:color w:val="1F3864" w:themeColor="accent5" w:themeShade="80"/>
        </w:rPr>
        <w:t>Describe the payment methods you will use (contactless is preferred).</w:t>
      </w:r>
      <w:r w:rsidR="0032575E" w:rsidRPr="00C75119">
        <w:rPr>
          <w:i/>
          <w:color w:val="1F3864" w:themeColor="accent5" w:themeShade="80"/>
        </w:rPr>
        <w:t xml:space="preserve"> </w:t>
      </w:r>
    </w:p>
    <w:p w:rsidR="004E1A1B" w:rsidRPr="00C75119" w:rsidRDefault="0032575E" w:rsidP="0032575E">
      <w:pPr>
        <w:pStyle w:val="BodyText"/>
        <w:tabs>
          <w:tab w:val="left" w:pos="720"/>
        </w:tabs>
        <w:spacing w:before="120" w:after="120" w:line="360" w:lineRule="auto"/>
        <w:ind w:left="360"/>
        <w:rPr>
          <w:rFonts w:asciiTheme="minorHAnsi" w:hAnsiTheme="minorHAnsi" w:cstheme="minorHAnsi"/>
          <w:b/>
          <w:i/>
          <w:color w:val="1F3864" w:themeColor="accent5" w:themeShade="80"/>
        </w:rPr>
      </w:pPr>
      <w:r w:rsidRPr="00C75119">
        <w:rPr>
          <w:i/>
          <w:color w:val="1F3864" w:themeColor="accent5" w:themeShade="80"/>
        </w:rPr>
        <w:t xml:space="preserve">Tickets sales </w:t>
      </w:r>
      <w:r w:rsidRPr="00C75119">
        <w:rPr>
          <w:i/>
          <w:color w:val="1F3864" w:themeColor="accent5" w:themeShade="80"/>
        </w:rPr>
        <w:t xml:space="preserve">and concessions </w:t>
      </w:r>
      <w:r w:rsidRPr="00C75119">
        <w:rPr>
          <w:i/>
          <w:color w:val="1F3864" w:themeColor="accent5" w:themeShade="80"/>
        </w:rPr>
        <w:t>will be available online or via phone whenever feasible to reduce the need to stand in line for tickets.</w:t>
      </w:r>
    </w:p>
    <w:p w:rsidR="004E1A1B" w:rsidRPr="00C75119" w:rsidRDefault="004E1A1B" w:rsidP="004E1A1B">
      <w:pPr>
        <w:pStyle w:val="BodyText"/>
        <w:numPr>
          <w:ilvl w:val="0"/>
          <w:numId w:val="1"/>
        </w:numPr>
        <w:tabs>
          <w:tab w:val="left" w:pos="720"/>
        </w:tabs>
        <w:spacing w:before="120" w:after="120" w:line="360" w:lineRule="auto"/>
        <w:rPr>
          <w:rFonts w:asciiTheme="minorHAnsi" w:hAnsiTheme="minorHAnsi" w:cstheme="minorHAnsi"/>
          <w:b/>
          <w:color w:val="1F3864" w:themeColor="accent5" w:themeShade="80"/>
        </w:rPr>
      </w:pPr>
      <w:r w:rsidRPr="00C75119">
        <w:rPr>
          <w:rFonts w:asciiTheme="minorHAnsi" w:hAnsiTheme="minorHAnsi" w:cstheme="minorHAnsi"/>
          <w:b/>
          <w:color w:val="1F3864" w:themeColor="accent5" w:themeShade="80"/>
        </w:rPr>
        <w:t>Describe the limitations on the number of patrons at your facility.</w:t>
      </w:r>
      <w:bookmarkStart w:id="0" w:name="_GoBack"/>
      <w:bookmarkEnd w:id="0"/>
    </w:p>
    <w:p w:rsidR="0032575E" w:rsidRPr="00C75119" w:rsidRDefault="0032575E" w:rsidP="0032575E">
      <w:pPr>
        <w:pStyle w:val="BodyText"/>
        <w:tabs>
          <w:tab w:val="left" w:pos="720"/>
        </w:tabs>
        <w:spacing w:before="120" w:after="120" w:line="360" w:lineRule="auto"/>
        <w:ind w:left="360"/>
        <w:rPr>
          <w:rFonts w:asciiTheme="minorHAnsi" w:hAnsiTheme="minorHAnsi" w:cstheme="minorHAnsi"/>
          <w:i/>
          <w:color w:val="1F3864" w:themeColor="accent5" w:themeShade="80"/>
        </w:rPr>
      </w:pPr>
      <w:r w:rsidRPr="00C75119">
        <w:rPr>
          <w:rFonts w:asciiTheme="minorHAnsi" w:hAnsiTheme="minorHAnsi" w:cstheme="minorHAnsi"/>
          <w:i/>
          <w:color w:val="1F3864" w:themeColor="accent5" w:themeShade="80"/>
        </w:rPr>
        <w:t xml:space="preserve">Sales will be limited to 25% or </w:t>
      </w:r>
      <w:r w:rsidR="00C75119">
        <w:rPr>
          <w:rFonts w:asciiTheme="minorHAnsi" w:hAnsiTheme="minorHAnsi" w:cstheme="minorHAnsi"/>
          <w:i/>
          <w:color w:val="1F3864" w:themeColor="accent5" w:themeShade="80"/>
        </w:rPr>
        <w:t xml:space="preserve">a </w:t>
      </w:r>
      <w:r w:rsidRPr="00C75119">
        <w:rPr>
          <w:rFonts w:asciiTheme="minorHAnsi" w:hAnsiTheme="minorHAnsi" w:cstheme="minorHAnsi"/>
          <w:i/>
          <w:color w:val="1F3864" w:themeColor="accent5" w:themeShade="80"/>
        </w:rPr>
        <w:t xml:space="preserve">max. </w:t>
      </w:r>
      <w:r w:rsidR="00C75119">
        <w:rPr>
          <w:rFonts w:asciiTheme="minorHAnsi" w:hAnsiTheme="minorHAnsi" w:cstheme="minorHAnsi"/>
          <w:i/>
          <w:color w:val="1F3864" w:themeColor="accent5" w:themeShade="80"/>
        </w:rPr>
        <w:t xml:space="preserve">of </w:t>
      </w:r>
      <w:r w:rsidRPr="00C75119">
        <w:rPr>
          <w:rFonts w:asciiTheme="minorHAnsi" w:hAnsiTheme="minorHAnsi" w:cstheme="minorHAnsi"/>
          <w:i/>
          <w:color w:val="1F3864" w:themeColor="accent5" w:themeShade="80"/>
        </w:rPr>
        <w:t>44 people</w:t>
      </w:r>
    </w:p>
    <w:p w:rsidR="004E1A1B" w:rsidRPr="00C75119" w:rsidRDefault="004E1A1B" w:rsidP="004E1A1B">
      <w:pPr>
        <w:pStyle w:val="BodyText"/>
        <w:numPr>
          <w:ilvl w:val="0"/>
          <w:numId w:val="1"/>
        </w:numPr>
        <w:tabs>
          <w:tab w:val="left" w:pos="720"/>
        </w:tabs>
        <w:spacing w:before="120" w:after="120" w:line="360" w:lineRule="auto"/>
        <w:rPr>
          <w:rFonts w:asciiTheme="minorHAnsi" w:hAnsiTheme="minorHAnsi" w:cstheme="minorHAnsi"/>
          <w:b/>
          <w:color w:val="1F3864" w:themeColor="accent5" w:themeShade="80"/>
        </w:rPr>
      </w:pPr>
      <w:r w:rsidRPr="00C75119">
        <w:rPr>
          <w:rFonts w:asciiTheme="minorHAnsi" w:hAnsiTheme="minorHAnsi" w:cstheme="minorHAnsi"/>
          <w:b/>
          <w:color w:val="1F3864" w:themeColor="accent5" w:themeShade="80"/>
        </w:rPr>
        <w:t>Describe your reservation system.</w:t>
      </w:r>
    </w:p>
    <w:p w:rsidR="0032575E" w:rsidRPr="00C75119" w:rsidRDefault="0032575E" w:rsidP="0032575E">
      <w:pPr>
        <w:pStyle w:val="BodyText"/>
        <w:tabs>
          <w:tab w:val="left" w:pos="720"/>
        </w:tabs>
        <w:spacing w:before="120" w:after="120" w:line="360" w:lineRule="auto"/>
        <w:ind w:left="360"/>
        <w:rPr>
          <w:rFonts w:asciiTheme="minorHAnsi" w:hAnsiTheme="minorHAnsi" w:cstheme="minorHAnsi"/>
          <w:i/>
          <w:color w:val="1F3864" w:themeColor="accent5" w:themeShade="80"/>
        </w:rPr>
      </w:pPr>
      <w:r w:rsidRPr="00C75119">
        <w:rPr>
          <w:rFonts w:asciiTheme="minorHAnsi" w:hAnsiTheme="minorHAnsi" w:cstheme="minorHAnsi"/>
          <w:i/>
          <w:color w:val="1F3864" w:themeColor="accent5" w:themeShade="80"/>
        </w:rPr>
        <w:t>Online ticket sales</w:t>
      </w:r>
    </w:p>
    <w:p w:rsidR="004E1A1B" w:rsidRPr="00C75119" w:rsidRDefault="004E1A1B" w:rsidP="004E1A1B">
      <w:pPr>
        <w:pStyle w:val="BodyText"/>
        <w:numPr>
          <w:ilvl w:val="0"/>
          <w:numId w:val="1"/>
        </w:numPr>
        <w:tabs>
          <w:tab w:val="left" w:pos="720"/>
        </w:tabs>
        <w:spacing w:before="120" w:after="120" w:line="360" w:lineRule="auto"/>
        <w:rPr>
          <w:rFonts w:asciiTheme="minorHAnsi" w:hAnsiTheme="minorHAnsi" w:cstheme="minorHAnsi"/>
          <w:color w:val="1F3864" w:themeColor="accent5" w:themeShade="80"/>
        </w:rPr>
      </w:pPr>
      <w:r w:rsidRPr="00C75119">
        <w:rPr>
          <w:rFonts w:asciiTheme="minorHAnsi" w:hAnsiTheme="minorHAnsi" w:cstheme="minorHAnsi"/>
          <w:b/>
          <w:color w:val="1F3864" w:themeColor="accent5" w:themeShade="80"/>
        </w:rPr>
        <w:t>If applicable, describe how you will indicate separate entry and exits to/from your facility.</w:t>
      </w:r>
      <w:r w:rsidR="0032575E" w:rsidRPr="00C75119">
        <w:rPr>
          <w:rFonts w:asciiTheme="minorHAnsi" w:hAnsiTheme="minorHAnsi" w:cstheme="minorHAnsi"/>
          <w:b/>
          <w:color w:val="1F3864" w:themeColor="accent5" w:themeShade="80"/>
        </w:rPr>
        <w:br/>
      </w:r>
      <w:r w:rsidR="0032575E" w:rsidRPr="00C75119">
        <w:rPr>
          <w:i/>
          <w:color w:val="1F3864" w:themeColor="accent5" w:themeShade="80"/>
        </w:rPr>
        <w:t>Adequate numbers of employees will be available to direct patron traffic and enforce physical distancing in lines.</w:t>
      </w:r>
      <w:r w:rsidR="0032575E" w:rsidRPr="00C75119">
        <w:rPr>
          <w:i/>
          <w:color w:val="1F3864" w:themeColor="accent5" w:themeShade="80"/>
        </w:rPr>
        <w:t xml:space="preserve"> We will also use physical barriers and signage.</w:t>
      </w:r>
    </w:p>
    <w:p w:rsidR="0032575E" w:rsidRPr="00C75119" w:rsidRDefault="004E1A1B" w:rsidP="0032575E">
      <w:pPr>
        <w:pStyle w:val="BodyText"/>
        <w:numPr>
          <w:ilvl w:val="0"/>
          <w:numId w:val="1"/>
        </w:numPr>
        <w:tabs>
          <w:tab w:val="left" w:pos="720"/>
        </w:tabs>
        <w:spacing w:before="120" w:after="120" w:line="360" w:lineRule="auto"/>
        <w:rPr>
          <w:rFonts w:asciiTheme="minorHAnsi" w:hAnsiTheme="minorHAnsi" w:cstheme="minorHAnsi"/>
          <w:b/>
          <w:i/>
          <w:color w:val="1F3864" w:themeColor="accent5" w:themeShade="80"/>
        </w:rPr>
      </w:pPr>
      <w:r w:rsidRPr="00C75119">
        <w:rPr>
          <w:rFonts w:asciiTheme="minorHAnsi" w:hAnsiTheme="minorHAnsi" w:cstheme="minorHAnsi"/>
          <w:b/>
          <w:color w:val="1F3864" w:themeColor="accent5" w:themeShade="80"/>
        </w:rPr>
        <w:t xml:space="preserve">Describe how you will configure seating to ensure physical distancing is maintained between patrons or household units. </w:t>
      </w:r>
      <w:r w:rsidR="0032575E" w:rsidRPr="00C75119">
        <w:rPr>
          <w:rFonts w:asciiTheme="minorHAnsi" w:hAnsiTheme="minorHAnsi" w:cstheme="minorHAnsi"/>
          <w:b/>
          <w:color w:val="1F3864" w:themeColor="accent5" w:themeShade="80"/>
        </w:rPr>
        <w:br/>
      </w:r>
      <w:r w:rsidR="0032575E" w:rsidRPr="00C75119">
        <w:rPr>
          <w:rFonts w:asciiTheme="minorHAnsi" w:hAnsiTheme="minorHAnsi" w:cstheme="minorHAnsi"/>
          <w:i/>
          <w:color w:val="1F3864" w:themeColor="accent5" w:themeShade="80"/>
        </w:rPr>
        <w:t>We will apply a chess board seating arrangement and bock seats that cannot be occupied.</w:t>
      </w:r>
    </w:p>
    <w:p w:rsidR="004E1A1B" w:rsidRPr="00C75119" w:rsidRDefault="004E1A1B" w:rsidP="00E311C1">
      <w:pPr>
        <w:pStyle w:val="BodyText"/>
        <w:numPr>
          <w:ilvl w:val="0"/>
          <w:numId w:val="1"/>
        </w:numPr>
        <w:tabs>
          <w:tab w:val="left" w:pos="720"/>
        </w:tabs>
        <w:spacing w:before="120" w:after="120" w:line="360" w:lineRule="auto"/>
        <w:rPr>
          <w:rFonts w:asciiTheme="minorHAnsi" w:hAnsiTheme="minorHAnsi" w:cstheme="minorHAnsi"/>
          <w:color w:val="1F3864" w:themeColor="accent5" w:themeShade="80"/>
        </w:rPr>
      </w:pPr>
      <w:r w:rsidRPr="00C75119">
        <w:rPr>
          <w:rFonts w:asciiTheme="minorHAnsi" w:hAnsiTheme="minorHAnsi" w:cstheme="minorHAnsi"/>
          <w:b/>
          <w:color w:val="1F3864" w:themeColor="accent5" w:themeShade="80"/>
        </w:rPr>
        <w:t>Describe your methods for ensuring patrons maintain physical distancing before and after screenings.</w:t>
      </w:r>
      <w:r w:rsidR="00E311C1" w:rsidRPr="00C75119">
        <w:rPr>
          <w:rFonts w:asciiTheme="minorHAnsi" w:hAnsiTheme="minorHAnsi" w:cstheme="minorHAnsi"/>
          <w:b/>
          <w:color w:val="1F3864" w:themeColor="accent5" w:themeShade="80"/>
        </w:rPr>
        <w:br/>
      </w:r>
      <w:r w:rsidR="00E311C1" w:rsidRPr="00C75119">
        <w:rPr>
          <w:i/>
          <w:color w:val="1F3864" w:themeColor="accent5" w:themeShade="80"/>
        </w:rPr>
        <w:t>Adequate numbers of employees will be available to direct patron traffic and enforce physical distancing in lines. We will also use physical barriers and signage.</w:t>
      </w:r>
    </w:p>
    <w:p w:rsidR="004E1A1B" w:rsidRPr="00C75119" w:rsidRDefault="004E1A1B" w:rsidP="004E1A1B">
      <w:pPr>
        <w:pStyle w:val="BodyText"/>
        <w:numPr>
          <w:ilvl w:val="0"/>
          <w:numId w:val="1"/>
        </w:numPr>
        <w:tabs>
          <w:tab w:val="left" w:pos="720"/>
        </w:tabs>
        <w:spacing w:before="120" w:after="120" w:line="360" w:lineRule="auto"/>
        <w:rPr>
          <w:rFonts w:asciiTheme="minorHAnsi" w:hAnsiTheme="minorHAnsi" w:cstheme="minorHAnsi"/>
          <w:b/>
          <w:color w:val="1F3864" w:themeColor="accent5" w:themeShade="80"/>
        </w:rPr>
      </w:pPr>
      <w:r w:rsidRPr="00C75119">
        <w:rPr>
          <w:rFonts w:asciiTheme="minorHAnsi" w:hAnsiTheme="minorHAnsi" w:cstheme="minorHAnsi"/>
          <w:b/>
          <w:color w:val="1F3864" w:themeColor="accent5" w:themeShade="80"/>
        </w:rPr>
        <w:t>Describe how you will maintain cleanliness and sanitation of patron seating.</w:t>
      </w:r>
    </w:p>
    <w:p w:rsidR="003D332F" w:rsidRPr="00C75119" w:rsidRDefault="003D332F" w:rsidP="003D332F">
      <w:pPr>
        <w:pStyle w:val="BodyText"/>
        <w:tabs>
          <w:tab w:val="left" w:pos="720"/>
        </w:tabs>
        <w:spacing w:before="120" w:after="120" w:line="360" w:lineRule="auto"/>
        <w:ind w:left="360"/>
        <w:rPr>
          <w:rFonts w:asciiTheme="minorHAnsi" w:hAnsiTheme="minorHAnsi" w:cstheme="minorHAnsi"/>
          <w:i/>
          <w:color w:val="1F3864" w:themeColor="accent5" w:themeShade="80"/>
        </w:rPr>
      </w:pPr>
      <w:r w:rsidRPr="00C75119">
        <w:rPr>
          <w:rFonts w:asciiTheme="minorHAnsi" w:hAnsiTheme="minorHAnsi" w:cstheme="minorHAnsi"/>
          <w:i/>
          <w:color w:val="1F3864" w:themeColor="accent5" w:themeShade="80"/>
        </w:rPr>
        <w:t xml:space="preserve">Hard surfaces will be sanitized with cleaning disinfecting solution </w:t>
      </w:r>
      <w:r w:rsidR="00C75119">
        <w:rPr>
          <w:rFonts w:asciiTheme="minorHAnsi" w:hAnsiTheme="minorHAnsi" w:cstheme="minorHAnsi"/>
          <w:i/>
          <w:color w:val="1F3864" w:themeColor="accent5" w:themeShade="80"/>
        </w:rPr>
        <w:t xml:space="preserve">before and </w:t>
      </w:r>
      <w:r w:rsidRPr="00C75119">
        <w:rPr>
          <w:rFonts w:asciiTheme="minorHAnsi" w:hAnsiTheme="minorHAnsi" w:cstheme="minorHAnsi"/>
          <w:i/>
          <w:color w:val="1F3864" w:themeColor="accent5" w:themeShade="80"/>
        </w:rPr>
        <w:t>after each screening.</w:t>
      </w:r>
      <w:r w:rsidR="00C75119">
        <w:rPr>
          <w:rFonts w:asciiTheme="minorHAnsi" w:hAnsiTheme="minorHAnsi" w:cstheme="minorHAnsi"/>
          <w:i/>
          <w:color w:val="1F3864" w:themeColor="accent5" w:themeShade="80"/>
        </w:rPr>
        <w:t xml:space="preserve"> Seats will be sprayed with disinfectant.</w:t>
      </w:r>
    </w:p>
    <w:p w:rsidR="004E1A1B" w:rsidRPr="00C75119" w:rsidRDefault="004E1A1B" w:rsidP="004E1A1B">
      <w:pPr>
        <w:pStyle w:val="BodyText"/>
        <w:numPr>
          <w:ilvl w:val="0"/>
          <w:numId w:val="1"/>
        </w:numPr>
        <w:tabs>
          <w:tab w:val="left" w:pos="720"/>
        </w:tabs>
        <w:spacing w:before="120" w:after="120" w:line="360" w:lineRule="auto"/>
        <w:rPr>
          <w:rFonts w:asciiTheme="minorHAnsi" w:hAnsiTheme="minorHAnsi" w:cstheme="minorHAnsi"/>
          <w:color w:val="1F3864" w:themeColor="accent5" w:themeShade="80"/>
        </w:rPr>
      </w:pPr>
      <w:r w:rsidRPr="00C75119">
        <w:rPr>
          <w:rFonts w:asciiTheme="minorHAnsi" w:hAnsiTheme="minorHAnsi" w:cstheme="minorHAnsi"/>
          <w:b/>
          <w:color w:val="1F3864" w:themeColor="accent5" w:themeShade="80"/>
        </w:rPr>
        <w:t>Describe your methods for reconfiguring parking areas to avoid congregation.</w:t>
      </w:r>
      <w:r w:rsidR="00BA2853" w:rsidRPr="00C75119">
        <w:rPr>
          <w:rFonts w:asciiTheme="minorHAnsi" w:hAnsiTheme="minorHAnsi" w:cstheme="minorHAnsi"/>
          <w:b/>
          <w:color w:val="1F3864" w:themeColor="accent5" w:themeShade="80"/>
        </w:rPr>
        <w:br/>
      </w:r>
      <w:r w:rsidR="00BA2853" w:rsidRPr="00C75119">
        <w:rPr>
          <w:rFonts w:asciiTheme="minorHAnsi" w:hAnsiTheme="minorHAnsi" w:cstheme="minorHAnsi"/>
          <w:i/>
          <w:color w:val="1F3864" w:themeColor="accent5" w:themeShade="80"/>
        </w:rPr>
        <w:t>n/a</w:t>
      </w:r>
    </w:p>
    <w:p w:rsidR="004E1A1B" w:rsidRPr="00C75119" w:rsidRDefault="004E1A1B" w:rsidP="004E1A1B">
      <w:pPr>
        <w:pStyle w:val="BodyText"/>
        <w:numPr>
          <w:ilvl w:val="0"/>
          <w:numId w:val="1"/>
        </w:numPr>
        <w:tabs>
          <w:tab w:val="left" w:pos="720"/>
        </w:tabs>
        <w:spacing w:before="120" w:after="120" w:line="360" w:lineRule="auto"/>
        <w:rPr>
          <w:rFonts w:asciiTheme="minorHAnsi" w:hAnsiTheme="minorHAnsi" w:cstheme="minorHAnsi"/>
          <w:b/>
          <w:color w:val="1F3864" w:themeColor="accent5" w:themeShade="80"/>
        </w:rPr>
      </w:pPr>
      <w:r w:rsidRPr="00C75119">
        <w:rPr>
          <w:rFonts w:asciiTheme="minorHAnsi" w:hAnsiTheme="minorHAnsi" w:cstheme="minorHAnsi"/>
          <w:b/>
          <w:color w:val="1F3864" w:themeColor="accent5" w:themeShade="80"/>
        </w:rPr>
        <w:t>Describe how you will ensure physical distancing in restrooms.</w:t>
      </w:r>
    </w:p>
    <w:p w:rsidR="003D332F" w:rsidRPr="00C75119" w:rsidRDefault="003D332F" w:rsidP="003D332F">
      <w:pPr>
        <w:pStyle w:val="BodyText"/>
        <w:tabs>
          <w:tab w:val="left" w:pos="720"/>
        </w:tabs>
        <w:spacing w:before="120" w:after="120" w:line="360" w:lineRule="auto"/>
        <w:ind w:left="360"/>
        <w:rPr>
          <w:rFonts w:asciiTheme="minorHAnsi" w:hAnsiTheme="minorHAnsi" w:cstheme="minorHAnsi"/>
          <w:i/>
          <w:color w:val="1F3864" w:themeColor="accent5" w:themeShade="80"/>
        </w:rPr>
      </w:pPr>
      <w:r w:rsidRPr="00C75119">
        <w:rPr>
          <w:rFonts w:asciiTheme="minorHAnsi" w:hAnsiTheme="minorHAnsi" w:cstheme="minorHAnsi"/>
          <w:i/>
          <w:color w:val="1F3864" w:themeColor="accent5" w:themeShade="80"/>
        </w:rPr>
        <w:t>To the extent possible, we will reconfigure restrooms, for example by blocking stalls or urinals, to ensure appropriate physical distancing can be maintained at all times. As patrons may need to line up to enter restrooms, we will use visual indicators such as tape or signage to identify appropriate physical distancing.</w:t>
      </w:r>
    </w:p>
    <w:p w:rsidR="004E1A1B" w:rsidRPr="00C75119" w:rsidRDefault="004E1A1B" w:rsidP="004E1A1B">
      <w:pPr>
        <w:pStyle w:val="ListParagraph"/>
        <w:numPr>
          <w:ilvl w:val="0"/>
          <w:numId w:val="1"/>
        </w:numPr>
        <w:spacing w:before="120" w:after="120" w:line="360" w:lineRule="auto"/>
        <w:rPr>
          <w:rFonts w:eastAsia="Arial" w:cstheme="minorHAnsi"/>
          <w:b/>
          <w:color w:val="1F3864" w:themeColor="accent5" w:themeShade="80"/>
          <w:sz w:val="22"/>
          <w:szCs w:val="22"/>
          <w:lang w:bidi="en-US"/>
        </w:rPr>
      </w:pPr>
      <w:r w:rsidRPr="00C75119">
        <w:rPr>
          <w:rFonts w:eastAsia="Arial" w:cstheme="minorHAnsi"/>
          <w:b/>
          <w:color w:val="1F3864" w:themeColor="accent5" w:themeShade="80"/>
          <w:sz w:val="22"/>
          <w:szCs w:val="22"/>
          <w:lang w:bidi="en-US"/>
        </w:rPr>
        <w:t>If your facility offers concessions, describe the online or phone order system and how pick-up of items will be achieved</w:t>
      </w:r>
    </w:p>
    <w:p w:rsidR="00BA2853" w:rsidRPr="00C75119" w:rsidRDefault="00BA2853" w:rsidP="00BA2853">
      <w:pPr>
        <w:tabs>
          <w:tab w:val="left" w:pos="1061"/>
        </w:tabs>
        <w:spacing w:line="278" w:lineRule="auto"/>
        <w:ind w:left="700" w:right="847"/>
        <w:jc w:val="both"/>
        <w:rPr>
          <w:i/>
          <w:color w:val="1F3864" w:themeColor="accent5" w:themeShade="80"/>
          <w:sz w:val="24"/>
        </w:rPr>
      </w:pPr>
      <w:r w:rsidRPr="00C75119">
        <w:rPr>
          <w:i/>
          <w:color w:val="1F3864" w:themeColor="accent5" w:themeShade="80"/>
          <w:sz w:val="24"/>
        </w:rPr>
        <w:t xml:space="preserve">All local public health regulations regarding preparing and distributing food </w:t>
      </w:r>
      <w:r w:rsidRPr="00C75119">
        <w:rPr>
          <w:i/>
          <w:color w:val="1F3864" w:themeColor="accent5" w:themeShade="80"/>
          <w:spacing w:val="2"/>
          <w:sz w:val="24"/>
        </w:rPr>
        <w:t xml:space="preserve">must be </w:t>
      </w:r>
      <w:r w:rsidRPr="00C75119">
        <w:rPr>
          <w:i/>
          <w:color w:val="1F3864" w:themeColor="accent5" w:themeShade="80"/>
          <w:sz w:val="24"/>
        </w:rPr>
        <w:t>followed, including use of appropriate food service PPE (hairnets, gloves), safe food temperatures,</w:t>
      </w:r>
      <w:r w:rsidRPr="00C75119">
        <w:rPr>
          <w:i/>
          <w:color w:val="1F3864" w:themeColor="accent5" w:themeShade="80"/>
          <w:spacing w:val="-9"/>
          <w:sz w:val="24"/>
        </w:rPr>
        <w:t xml:space="preserve"> </w:t>
      </w:r>
      <w:r w:rsidRPr="00C75119">
        <w:rPr>
          <w:i/>
          <w:color w:val="1F3864" w:themeColor="accent5" w:themeShade="80"/>
          <w:sz w:val="24"/>
        </w:rPr>
        <w:t>etc.</w:t>
      </w:r>
    </w:p>
    <w:p w:rsidR="00BA2853" w:rsidRPr="00C75119" w:rsidRDefault="00BA2853" w:rsidP="00BA2853">
      <w:pPr>
        <w:tabs>
          <w:tab w:val="left" w:pos="1061"/>
        </w:tabs>
        <w:ind w:left="700"/>
        <w:rPr>
          <w:i/>
          <w:color w:val="1F3864" w:themeColor="accent5" w:themeShade="80"/>
          <w:sz w:val="24"/>
        </w:rPr>
      </w:pPr>
      <w:r w:rsidRPr="00C75119">
        <w:rPr>
          <w:i/>
          <w:color w:val="1F3864" w:themeColor="accent5" w:themeShade="80"/>
          <w:sz w:val="24"/>
        </w:rPr>
        <w:t>Minimize the number of people involved in preparing and</w:t>
      </w:r>
      <w:r w:rsidRPr="00C75119">
        <w:rPr>
          <w:i/>
          <w:color w:val="1F3864" w:themeColor="accent5" w:themeShade="80"/>
          <w:spacing w:val="-5"/>
          <w:sz w:val="24"/>
        </w:rPr>
        <w:t xml:space="preserve"> </w:t>
      </w:r>
      <w:r w:rsidRPr="00C75119">
        <w:rPr>
          <w:i/>
          <w:color w:val="1F3864" w:themeColor="accent5" w:themeShade="80"/>
          <w:sz w:val="24"/>
        </w:rPr>
        <w:t>distributing</w:t>
      </w:r>
    </w:p>
    <w:p w:rsidR="00BA2853" w:rsidRPr="00C75119" w:rsidRDefault="00BA2853" w:rsidP="00BA2853">
      <w:pPr>
        <w:tabs>
          <w:tab w:val="left" w:pos="1061"/>
        </w:tabs>
        <w:spacing w:before="23" w:line="276" w:lineRule="auto"/>
        <w:ind w:left="700" w:right="624"/>
        <w:rPr>
          <w:i/>
          <w:color w:val="1F3864" w:themeColor="accent5" w:themeShade="80"/>
          <w:sz w:val="24"/>
        </w:rPr>
      </w:pPr>
      <w:r w:rsidRPr="00C75119">
        <w:rPr>
          <w:i/>
          <w:color w:val="1F3864" w:themeColor="accent5" w:themeShade="80"/>
          <w:sz w:val="24"/>
        </w:rPr>
        <w:t xml:space="preserve">Communal food, condiments, condiment caddies, straws, napkins etc., that require shared serving utensils or equipment should be eliminated, offered via touchless technology or provided by appropriately trained employees. Examples </w:t>
      </w:r>
      <w:r w:rsidRPr="00C75119">
        <w:rPr>
          <w:i/>
          <w:color w:val="1F3864" w:themeColor="accent5" w:themeShade="80"/>
          <w:sz w:val="24"/>
        </w:rPr>
        <w:t>include popcorn</w:t>
      </w:r>
      <w:r w:rsidRPr="00C75119">
        <w:rPr>
          <w:i/>
          <w:color w:val="1F3864" w:themeColor="accent5" w:themeShade="80"/>
          <w:sz w:val="24"/>
        </w:rPr>
        <w:t xml:space="preserve"> butter dispensers, saltshakers, popcorn flavoring, straws,</w:t>
      </w:r>
      <w:r w:rsidRPr="00C75119">
        <w:rPr>
          <w:i/>
          <w:color w:val="1F3864" w:themeColor="accent5" w:themeShade="80"/>
          <w:spacing w:val="-29"/>
          <w:sz w:val="24"/>
        </w:rPr>
        <w:t xml:space="preserve"> </w:t>
      </w:r>
      <w:r w:rsidRPr="00C75119">
        <w:rPr>
          <w:i/>
          <w:color w:val="1F3864" w:themeColor="accent5" w:themeShade="80"/>
          <w:sz w:val="24"/>
        </w:rPr>
        <w:t>etc.</w:t>
      </w:r>
    </w:p>
    <w:p w:rsidR="00BA2853" w:rsidRPr="00C75119" w:rsidRDefault="00BA2853" w:rsidP="00BA2853">
      <w:pPr>
        <w:tabs>
          <w:tab w:val="left" w:pos="1061"/>
        </w:tabs>
        <w:spacing w:line="276" w:lineRule="auto"/>
        <w:ind w:left="700" w:right="607"/>
        <w:rPr>
          <w:i/>
          <w:color w:val="1F3864" w:themeColor="accent5" w:themeShade="80"/>
          <w:sz w:val="24"/>
        </w:rPr>
      </w:pPr>
      <w:r w:rsidRPr="00C75119">
        <w:rPr>
          <w:i/>
          <w:color w:val="1F3864" w:themeColor="accent5" w:themeShade="80"/>
          <w:sz w:val="24"/>
        </w:rPr>
        <w:t>Consider options for patrons to place orders ahead of time, such as mobile ordering, to minimize the amount of time they must wait in</w:t>
      </w:r>
      <w:r w:rsidRPr="00C75119">
        <w:rPr>
          <w:i/>
          <w:color w:val="1F3864" w:themeColor="accent5" w:themeShade="80"/>
          <w:spacing w:val="-37"/>
          <w:sz w:val="24"/>
        </w:rPr>
        <w:t xml:space="preserve"> </w:t>
      </w:r>
      <w:r w:rsidRPr="00C75119">
        <w:rPr>
          <w:i/>
          <w:color w:val="1F3864" w:themeColor="accent5" w:themeShade="80"/>
          <w:sz w:val="24"/>
        </w:rPr>
        <w:t>line.</w:t>
      </w:r>
    </w:p>
    <w:p w:rsidR="00BA2853" w:rsidRPr="00C75119" w:rsidRDefault="00BA2853" w:rsidP="00BA2853">
      <w:pPr>
        <w:tabs>
          <w:tab w:val="left" w:pos="1061"/>
        </w:tabs>
        <w:spacing w:line="276" w:lineRule="auto"/>
        <w:ind w:left="700" w:right="422"/>
        <w:rPr>
          <w:i/>
          <w:color w:val="1F3864" w:themeColor="accent5" w:themeShade="80"/>
          <w:sz w:val="24"/>
        </w:rPr>
      </w:pPr>
      <w:r w:rsidRPr="00C75119">
        <w:rPr>
          <w:i/>
          <w:color w:val="1F3864" w:themeColor="accent5" w:themeShade="80"/>
          <w:sz w:val="24"/>
        </w:rPr>
        <w:t>If patrons must wait in line to place orders or receive their food, they must maintain appropriate</w:t>
      </w:r>
      <w:r w:rsidRPr="00C75119">
        <w:rPr>
          <w:i/>
          <w:color w:val="1F3864" w:themeColor="accent5" w:themeShade="80"/>
          <w:spacing w:val="-7"/>
          <w:sz w:val="24"/>
        </w:rPr>
        <w:t xml:space="preserve"> </w:t>
      </w:r>
      <w:r w:rsidRPr="00C75119">
        <w:rPr>
          <w:i/>
          <w:color w:val="1F3864" w:themeColor="accent5" w:themeShade="80"/>
          <w:sz w:val="24"/>
        </w:rPr>
        <w:t>physical</w:t>
      </w:r>
      <w:r w:rsidRPr="00C75119">
        <w:rPr>
          <w:i/>
          <w:color w:val="1F3864" w:themeColor="accent5" w:themeShade="80"/>
          <w:spacing w:val="-15"/>
          <w:sz w:val="24"/>
        </w:rPr>
        <w:t xml:space="preserve"> </w:t>
      </w:r>
      <w:r w:rsidRPr="00C75119">
        <w:rPr>
          <w:i/>
          <w:color w:val="1F3864" w:themeColor="accent5" w:themeShade="80"/>
          <w:sz w:val="24"/>
        </w:rPr>
        <w:t>distancing.</w:t>
      </w:r>
      <w:r w:rsidRPr="00C75119">
        <w:rPr>
          <w:i/>
          <w:color w:val="1F3864" w:themeColor="accent5" w:themeShade="80"/>
          <w:spacing w:val="-6"/>
          <w:sz w:val="24"/>
        </w:rPr>
        <w:t xml:space="preserve"> </w:t>
      </w:r>
      <w:r w:rsidRPr="00C75119">
        <w:rPr>
          <w:i/>
          <w:color w:val="1F3864" w:themeColor="accent5" w:themeShade="80"/>
          <w:sz w:val="24"/>
        </w:rPr>
        <w:t>Visual</w:t>
      </w:r>
      <w:r w:rsidRPr="00C75119">
        <w:rPr>
          <w:i/>
          <w:color w:val="1F3864" w:themeColor="accent5" w:themeShade="80"/>
          <w:spacing w:val="-6"/>
          <w:sz w:val="24"/>
        </w:rPr>
        <w:t xml:space="preserve"> </w:t>
      </w:r>
      <w:r w:rsidRPr="00C75119">
        <w:rPr>
          <w:i/>
          <w:color w:val="1F3864" w:themeColor="accent5" w:themeShade="80"/>
          <w:sz w:val="24"/>
        </w:rPr>
        <w:t>reminders</w:t>
      </w:r>
      <w:r w:rsidRPr="00C75119">
        <w:rPr>
          <w:i/>
          <w:color w:val="1F3864" w:themeColor="accent5" w:themeShade="80"/>
          <w:spacing w:val="-10"/>
          <w:sz w:val="24"/>
        </w:rPr>
        <w:t xml:space="preserve"> </w:t>
      </w:r>
      <w:r w:rsidRPr="00C75119">
        <w:rPr>
          <w:i/>
          <w:color w:val="1F3864" w:themeColor="accent5" w:themeShade="80"/>
          <w:sz w:val="24"/>
        </w:rPr>
        <w:t>should</w:t>
      </w:r>
      <w:r w:rsidRPr="00C75119">
        <w:rPr>
          <w:i/>
          <w:color w:val="1F3864" w:themeColor="accent5" w:themeShade="80"/>
          <w:spacing w:val="-3"/>
          <w:sz w:val="24"/>
        </w:rPr>
        <w:t xml:space="preserve"> </w:t>
      </w:r>
      <w:r w:rsidRPr="00C75119">
        <w:rPr>
          <w:i/>
          <w:color w:val="1F3864" w:themeColor="accent5" w:themeShade="80"/>
          <w:sz w:val="24"/>
        </w:rPr>
        <w:t>be</w:t>
      </w:r>
      <w:r w:rsidRPr="00C75119">
        <w:rPr>
          <w:i/>
          <w:color w:val="1F3864" w:themeColor="accent5" w:themeShade="80"/>
          <w:spacing w:val="-9"/>
          <w:sz w:val="24"/>
        </w:rPr>
        <w:t xml:space="preserve"> </w:t>
      </w:r>
      <w:r w:rsidRPr="00C75119">
        <w:rPr>
          <w:i/>
          <w:color w:val="1F3864" w:themeColor="accent5" w:themeShade="80"/>
          <w:sz w:val="24"/>
        </w:rPr>
        <w:t>prominently</w:t>
      </w:r>
      <w:r w:rsidRPr="00C75119">
        <w:rPr>
          <w:i/>
          <w:color w:val="1F3864" w:themeColor="accent5" w:themeShade="80"/>
          <w:spacing w:val="-14"/>
          <w:sz w:val="24"/>
        </w:rPr>
        <w:t xml:space="preserve"> </w:t>
      </w:r>
      <w:r w:rsidRPr="00C75119">
        <w:rPr>
          <w:i/>
          <w:color w:val="1F3864" w:themeColor="accent5" w:themeShade="80"/>
          <w:sz w:val="24"/>
        </w:rPr>
        <w:t>placed</w:t>
      </w:r>
      <w:r w:rsidRPr="00C75119">
        <w:rPr>
          <w:i/>
          <w:color w:val="1F3864" w:themeColor="accent5" w:themeShade="80"/>
          <w:spacing w:val="-7"/>
          <w:sz w:val="24"/>
        </w:rPr>
        <w:t xml:space="preserve"> </w:t>
      </w:r>
      <w:r w:rsidRPr="00C75119">
        <w:rPr>
          <w:i/>
          <w:color w:val="1F3864" w:themeColor="accent5" w:themeShade="80"/>
          <w:sz w:val="24"/>
        </w:rPr>
        <w:t>to</w:t>
      </w:r>
      <w:r w:rsidRPr="00C75119">
        <w:rPr>
          <w:i/>
          <w:color w:val="1F3864" w:themeColor="accent5" w:themeShade="80"/>
          <w:spacing w:val="-7"/>
          <w:sz w:val="24"/>
        </w:rPr>
        <w:t xml:space="preserve"> </w:t>
      </w:r>
      <w:r w:rsidRPr="00C75119">
        <w:rPr>
          <w:i/>
          <w:color w:val="1F3864" w:themeColor="accent5" w:themeShade="80"/>
          <w:sz w:val="24"/>
        </w:rPr>
        <w:t>assist.</w:t>
      </w:r>
    </w:p>
    <w:p w:rsidR="00BA2853" w:rsidRPr="00C75119" w:rsidRDefault="00BA2853" w:rsidP="00BA2853">
      <w:pPr>
        <w:tabs>
          <w:tab w:val="left" w:pos="1061"/>
        </w:tabs>
        <w:spacing w:line="278" w:lineRule="auto"/>
        <w:ind w:left="700" w:right="607"/>
        <w:rPr>
          <w:i/>
          <w:color w:val="1F3864" w:themeColor="accent5" w:themeShade="80"/>
          <w:sz w:val="24"/>
        </w:rPr>
      </w:pPr>
      <w:r w:rsidRPr="00C75119">
        <w:rPr>
          <w:i/>
          <w:color w:val="1F3864" w:themeColor="accent5" w:themeShade="80"/>
          <w:sz w:val="24"/>
        </w:rPr>
        <w:t>Handwashing facilities and/or hand sanitizer dispensers should be readily accessible at the entrance of any designated eating area and should be used when entering and leaving the</w:t>
      </w:r>
      <w:r w:rsidRPr="00C75119">
        <w:rPr>
          <w:i/>
          <w:color w:val="1F3864" w:themeColor="accent5" w:themeShade="80"/>
          <w:spacing w:val="-6"/>
          <w:sz w:val="24"/>
        </w:rPr>
        <w:t xml:space="preserve"> </w:t>
      </w:r>
      <w:r w:rsidRPr="00C75119">
        <w:rPr>
          <w:i/>
          <w:color w:val="1F3864" w:themeColor="accent5" w:themeShade="80"/>
          <w:sz w:val="24"/>
        </w:rPr>
        <w:t>area.</w:t>
      </w:r>
    </w:p>
    <w:p w:rsidR="00BA2853" w:rsidRPr="00C75119" w:rsidRDefault="00BA2853" w:rsidP="00BA2853">
      <w:pPr>
        <w:tabs>
          <w:tab w:val="left" w:pos="1061"/>
        </w:tabs>
        <w:ind w:left="700"/>
        <w:rPr>
          <w:i/>
          <w:color w:val="1F3864" w:themeColor="accent5" w:themeShade="80"/>
          <w:sz w:val="24"/>
        </w:rPr>
      </w:pPr>
      <w:r w:rsidRPr="00C75119">
        <w:rPr>
          <w:i/>
          <w:color w:val="1F3864" w:themeColor="accent5" w:themeShade="80"/>
          <w:sz w:val="24"/>
        </w:rPr>
        <w:t>We have added</w:t>
      </w:r>
      <w:r w:rsidRPr="00C75119">
        <w:rPr>
          <w:i/>
          <w:color w:val="1F3864" w:themeColor="accent5" w:themeShade="80"/>
          <w:sz w:val="24"/>
        </w:rPr>
        <w:t xml:space="preserve"> plexiglass barriers between cashiers</w:t>
      </w:r>
      <w:r w:rsidRPr="00C75119">
        <w:rPr>
          <w:i/>
          <w:color w:val="1F3864" w:themeColor="accent5" w:themeShade="80"/>
          <w:spacing w:val="-9"/>
          <w:sz w:val="24"/>
        </w:rPr>
        <w:t xml:space="preserve"> </w:t>
      </w:r>
      <w:r w:rsidRPr="00C75119">
        <w:rPr>
          <w:i/>
          <w:color w:val="1F3864" w:themeColor="accent5" w:themeShade="80"/>
          <w:sz w:val="24"/>
        </w:rPr>
        <w:t>and patrons.</w:t>
      </w:r>
    </w:p>
    <w:p w:rsidR="00BA2853" w:rsidRPr="00C75119" w:rsidRDefault="00BA2853" w:rsidP="00BA2853">
      <w:pPr>
        <w:tabs>
          <w:tab w:val="left" w:pos="1061"/>
        </w:tabs>
        <w:spacing w:line="278" w:lineRule="auto"/>
        <w:ind w:left="700" w:right="1254"/>
        <w:rPr>
          <w:i/>
          <w:color w:val="1F3864" w:themeColor="accent5" w:themeShade="80"/>
          <w:sz w:val="24"/>
        </w:rPr>
      </w:pPr>
      <w:r w:rsidRPr="00C75119">
        <w:rPr>
          <w:i/>
          <w:color w:val="1F3864" w:themeColor="accent5" w:themeShade="80"/>
          <w:sz w:val="24"/>
        </w:rPr>
        <w:t>Minimize cash transactions and encourage credit cards or contactless payments whenever</w:t>
      </w:r>
      <w:r w:rsidRPr="00C75119">
        <w:rPr>
          <w:i/>
          <w:color w:val="1F3864" w:themeColor="accent5" w:themeShade="80"/>
          <w:spacing w:val="-12"/>
          <w:sz w:val="24"/>
        </w:rPr>
        <w:t xml:space="preserve"> </w:t>
      </w:r>
      <w:r w:rsidRPr="00C75119">
        <w:rPr>
          <w:i/>
          <w:color w:val="1F3864" w:themeColor="accent5" w:themeShade="80"/>
          <w:sz w:val="24"/>
        </w:rPr>
        <w:t>possible.</w:t>
      </w:r>
    </w:p>
    <w:p w:rsidR="00BA2853" w:rsidRPr="00C75119" w:rsidRDefault="00BA2853" w:rsidP="00BA2853">
      <w:pPr>
        <w:tabs>
          <w:tab w:val="left" w:pos="1061"/>
        </w:tabs>
        <w:rPr>
          <w:i/>
          <w:color w:val="1F3864" w:themeColor="accent5" w:themeShade="80"/>
          <w:sz w:val="24"/>
        </w:rPr>
        <w:sectPr w:rsidR="00BA2853" w:rsidRPr="00C75119" w:rsidSect="00AD73FC">
          <w:pgSz w:w="12240" w:h="15840"/>
          <w:pgMar w:top="720" w:right="1094" w:bottom="1166" w:left="1094" w:header="0" w:footer="979" w:gutter="0"/>
          <w:cols w:space="720"/>
        </w:sectPr>
      </w:pPr>
    </w:p>
    <w:p w:rsidR="004E1A1B" w:rsidRPr="00C75119" w:rsidRDefault="004E1A1B" w:rsidP="004E1A1B">
      <w:pPr>
        <w:pStyle w:val="ListParagraph"/>
        <w:numPr>
          <w:ilvl w:val="0"/>
          <w:numId w:val="1"/>
        </w:numPr>
        <w:spacing w:before="120" w:after="120" w:line="360" w:lineRule="auto"/>
        <w:rPr>
          <w:rFonts w:eastAsia="Arial" w:cstheme="minorHAnsi"/>
          <w:b/>
          <w:color w:val="1F3864" w:themeColor="accent5" w:themeShade="80"/>
          <w:sz w:val="22"/>
          <w:szCs w:val="22"/>
          <w:lang w:bidi="en-US"/>
        </w:rPr>
      </w:pPr>
      <w:r w:rsidRPr="00C75119">
        <w:rPr>
          <w:rFonts w:eastAsia="Arial" w:cstheme="minorHAnsi"/>
          <w:b/>
          <w:color w:val="1F3864" w:themeColor="accent5" w:themeShade="80"/>
          <w:sz w:val="22"/>
          <w:szCs w:val="22"/>
          <w:lang w:bidi="en-US"/>
        </w:rPr>
        <w:t>If your facility has a retail shop, describe the health and safety guidelines you have taken to protect employees and patrons.</w:t>
      </w:r>
    </w:p>
    <w:p w:rsidR="00BA2853" w:rsidRPr="00C75119" w:rsidRDefault="00BA2853" w:rsidP="00BA2853">
      <w:pPr>
        <w:pStyle w:val="ListParagraph"/>
        <w:spacing w:before="120" w:after="120" w:line="360" w:lineRule="auto"/>
        <w:ind w:left="360"/>
        <w:rPr>
          <w:rFonts w:eastAsia="Arial" w:cstheme="minorHAnsi"/>
          <w:i/>
          <w:color w:val="1F3864" w:themeColor="accent5" w:themeShade="80"/>
          <w:sz w:val="22"/>
          <w:szCs w:val="22"/>
          <w:lang w:bidi="en-US"/>
        </w:rPr>
      </w:pPr>
      <w:r w:rsidRPr="00C75119">
        <w:rPr>
          <w:rFonts w:eastAsia="Arial" w:cstheme="minorHAnsi"/>
          <w:i/>
          <w:color w:val="1F3864" w:themeColor="accent5" w:themeShade="80"/>
          <w:sz w:val="22"/>
          <w:szCs w:val="22"/>
          <w:lang w:bidi="en-US"/>
        </w:rPr>
        <w:t>n/a</w:t>
      </w:r>
    </w:p>
    <w:p w:rsidR="004E1A1B" w:rsidRPr="00C75119" w:rsidRDefault="004E1A1B" w:rsidP="004E1A1B">
      <w:pPr>
        <w:pStyle w:val="ListParagraph"/>
        <w:numPr>
          <w:ilvl w:val="0"/>
          <w:numId w:val="1"/>
        </w:numPr>
        <w:spacing w:before="120" w:after="120" w:line="360" w:lineRule="auto"/>
        <w:rPr>
          <w:rFonts w:eastAsia="Arial" w:cstheme="minorHAnsi"/>
          <w:b/>
          <w:color w:val="1F3864" w:themeColor="accent5" w:themeShade="80"/>
          <w:sz w:val="22"/>
          <w:szCs w:val="22"/>
          <w:lang w:bidi="en-US"/>
        </w:rPr>
      </w:pPr>
      <w:r w:rsidRPr="00C75119">
        <w:rPr>
          <w:rFonts w:eastAsia="Arial" w:cstheme="minorHAnsi"/>
          <w:b/>
          <w:color w:val="1F3864" w:themeColor="accent5" w:themeShade="80"/>
          <w:sz w:val="22"/>
          <w:szCs w:val="22"/>
          <w:lang w:bidi="en-US"/>
        </w:rPr>
        <w:t>Describe your methods for cleaning and disinfecting equipment such as bowling balls, golf balls, putters, writing implements, bats, shoes, helmets, etc.</w:t>
      </w:r>
    </w:p>
    <w:p w:rsidR="00BA2853" w:rsidRPr="00C75119" w:rsidRDefault="00BA2853" w:rsidP="00BA2853">
      <w:pPr>
        <w:pStyle w:val="ListParagraph"/>
        <w:spacing w:before="120" w:after="120" w:line="360" w:lineRule="auto"/>
        <w:ind w:left="360"/>
        <w:rPr>
          <w:rFonts w:eastAsia="Arial" w:cstheme="minorHAnsi"/>
          <w:i/>
          <w:color w:val="1F3864" w:themeColor="accent5" w:themeShade="80"/>
          <w:sz w:val="22"/>
          <w:szCs w:val="22"/>
          <w:lang w:bidi="en-US"/>
        </w:rPr>
      </w:pPr>
      <w:r w:rsidRPr="00C75119">
        <w:rPr>
          <w:rFonts w:eastAsia="Arial" w:cstheme="minorHAnsi"/>
          <w:i/>
          <w:color w:val="1F3864" w:themeColor="accent5" w:themeShade="80"/>
          <w:sz w:val="22"/>
          <w:szCs w:val="22"/>
          <w:lang w:bidi="en-US"/>
        </w:rPr>
        <w:t>n/a</w:t>
      </w:r>
    </w:p>
    <w:p w:rsidR="004E1A1B" w:rsidRPr="00C75119" w:rsidRDefault="004E1A1B" w:rsidP="004E1A1B">
      <w:pPr>
        <w:pStyle w:val="ListParagraph"/>
        <w:numPr>
          <w:ilvl w:val="0"/>
          <w:numId w:val="1"/>
        </w:numPr>
        <w:spacing w:before="120" w:after="120" w:line="360" w:lineRule="auto"/>
        <w:rPr>
          <w:rFonts w:eastAsia="Arial" w:cstheme="minorHAnsi"/>
          <w:b/>
          <w:color w:val="1F3864" w:themeColor="accent5" w:themeShade="80"/>
          <w:sz w:val="22"/>
          <w:szCs w:val="22"/>
          <w:lang w:bidi="en-US"/>
        </w:rPr>
      </w:pPr>
      <w:r w:rsidRPr="00C75119">
        <w:rPr>
          <w:rFonts w:eastAsia="Arial" w:cstheme="minorHAnsi"/>
          <w:b/>
          <w:color w:val="1F3864" w:themeColor="accent5" w:themeShade="80"/>
          <w:sz w:val="22"/>
          <w:szCs w:val="22"/>
          <w:lang w:bidi="en-US"/>
        </w:rPr>
        <w:t>What is your method for handing scorecards, pencils, etc.? Can you offer disposable items?</w:t>
      </w:r>
    </w:p>
    <w:p w:rsidR="0043225C" w:rsidRPr="00C75119" w:rsidRDefault="0043225C" w:rsidP="0043225C">
      <w:pPr>
        <w:pStyle w:val="ListParagraph"/>
        <w:spacing w:before="120" w:after="120" w:line="360" w:lineRule="auto"/>
        <w:ind w:left="360"/>
        <w:rPr>
          <w:rFonts w:eastAsia="Arial" w:cstheme="minorHAnsi"/>
          <w:i/>
          <w:color w:val="1F3864" w:themeColor="accent5" w:themeShade="80"/>
          <w:sz w:val="22"/>
          <w:szCs w:val="22"/>
          <w:lang w:bidi="en-US"/>
        </w:rPr>
      </w:pPr>
      <w:r w:rsidRPr="00C75119">
        <w:rPr>
          <w:rFonts w:eastAsia="Arial" w:cstheme="minorHAnsi"/>
          <w:i/>
          <w:color w:val="1F3864" w:themeColor="accent5" w:themeShade="80"/>
          <w:sz w:val="22"/>
          <w:szCs w:val="22"/>
          <w:lang w:bidi="en-US"/>
        </w:rPr>
        <w:t>n/a</w:t>
      </w:r>
    </w:p>
    <w:p w:rsidR="0043225C" w:rsidRPr="00C75119" w:rsidRDefault="004E1A1B" w:rsidP="0043225C">
      <w:pPr>
        <w:pStyle w:val="ListParagraph"/>
        <w:numPr>
          <w:ilvl w:val="0"/>
          <w:numId w:val="1"/>
        </w:numPr>
        <w:spacing w:before="120" w:after="120" w:line="360" w:lineRule="auto"/>
        <w:rPr>
          <w:rFonts w:eastAsia="Arial" w:cstheme="minorHAnsi"/>
          <w:color w:val="1F3864" w:themeColor="accent5" w:themeShade="80"/>
          <w:sz w:val="22"/>
          <w:szCs w:val="22"/>
          <w:lang w:bidi="en-US"/>
        </w:rPr>
      </w:pPr>
      <w:r w:rsidRPr="00C75119">
        <w:rPr>
          <w:rFonts w:eastAsia="Arial" w:cstheme="minorHAnsi"/>
          <w:b/>
          <w:color w:val="1F3864" w:themeColor="accent5" w:themeShade="80"/>
          <w:sz w:val="22"/>
          <w:szCs w:val="22"/>
          <w:lang w:bidi="en-US"/>
        </w:rPr>
        <w:t>Describe the cleaning and disinfection practices for customer activity areas.</w:t>
      </w:r>
      <w:r w:rsidR="0043225C" w:rsidRPr="00C75119">
        <w:rPr>
          <w:b/>
          <w:i/>
          <w:color w:val="1F3864" w:themeColor="accent5" w:themeShade="80"/>
        </w:rPr>
        <w:br/>
      </w:r>
      <w:r w:rsidR="0043225C" w:rsidRPr="00C75119">
        <w:rPr>
          <w:rFonts w:eastAsia="Arial" w:cstheme="minorHAnsi"/>
          <w:i/>
          <w:color w:val="1F3864" w:themeColor="accent5" w:themeShade="80"/>
          <w:sz w:val="22"/>
          <w:szCs w:val="22"/>
          <w:lang w:bidi="en-US"/>
        </w:rPr>
        <w:t>n/a</w:t>
      </w:r>
    </w:p>
    <w:p w:rsidR="0043225C" w:rsidRPr="00C75119" w:rsidRDefault="0043225C" w:rsidP="001B6822">
      <w:pPr>
        <w:rPr>
          <w:i/>
          <w:color w:val="1F3864" w:themeColor="accent5" w:themeShade="80"/>
        </w:rPr>
        <w:sectPr w:rsidR="0043225C" w:rsidRPr="00C75119">
          <w:pgSz w:w="12240" w:h="15840"/>
          <w:pgMar w:top="1400" w:right="1100" w:bottom="1160" w:left="1100" w:header="0" w:footer="978" w:gutter="0"/>
          <w:cols w:space="720"/>
        </w:sectPr>
      </w:pPr>
    </w:p>
    <w:p w:rsidR="001B6822" w:rsidRPr="00C75119" w:rsidRDefault="001B6822" w:rsidP="0043225C">
      <w:pPr>
        <w:pStyle w:val="BodyText"/>
        <w:tabs>
          <w:tab w:val="left" w:pos="720"/>
        </w:tabs>
        <w:spacing w:before="120" w:after="120" w:line="360" w:lineRule="auto"/>
        <w:rPr>
          <w:rFonts w:asciiTheme="minorHAnsi" w:hAnsiTheme="minorHAnsi" w:cstheme="minorHAnsi"/>
          <w:color w:val="1F3864" w:themeColor="accent5" w:themeShade="80"/>
        </w:rPr>
      </w:pPr>
    </w:p>
    <w:sectPr w:rsidR="001B6822" w:rsidRPr="00C75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87401"/>
    <w:multiLevelType w:val="hybridMultilevel"/>
    <w:tmpl w:val="DDB4FCE2"/>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86257B3"/>
    <w:multiLevelType w:val="hybridMultilevel"/>
    <w:tmpl w:val="60588258"/>
    <w:lvl w:ilvl="0" w:tplc="FFA2A8D2">
      <w:start w:val="1"/>
      <w:numFmt w:val="decimal"/>
      <w:lvlText w:val="%1."/>
      <w:lvlJc w:val="left"/>
      <w:pPr>
        <w:ind w:left="1061" w:hanging="361"/>
      </w:pPr>
      <w:rPr>
        <w:rFonts w:ascii="Calibri" w:eastAsia="Calibri" w:hAnsi="Calibri" w:cs="Calibri" w:hint="default"/>
        <w:i/>
        <w:spacing w:val="-4"/>
        <w:w w:val="100"/>
        <w:sz w:val="24"/>
        <w:szCs w:val="24"/>
        <w:lang w:val="en-US" w:eastAsia="en-US" w:bidi="en-US"/>
      </w:rPr>
    </w:lvl>
    <w:lvl w:ilvl="1" w:tplc="35AC96D2">
      <w:numFmt w:val="bullet"/>
      <w:lvlText w:val="•"/>
      <w:lvlJc w:val="left"/>
      <w:pPr>
        <w:ind w:left="1958" w:hanging="361"/>
      </w:pPr>
      <w:rPr>
        <w:rFonts w:hint="default"/>
        <w:lang w:val="en-US" w:eastAsia="en-US" w:bidi="en-US"/>
      </w:rPr>
    </w:lvl>
    <w:lvl w:ilvl="2" w:tplc="614E5B5C">
      <w:numFmt w:val="bullet"/>
      <w:lvlText w:val="•"/>
      <w:lvlJc w:val="left"/>
      <w:pPr>
        <w:ind w:left="2856" w:hanging="361"/>
      </w:pPr>
      <w:rPr>
        <w:rFonts w:hint="default"/>
        <w:lang w:val="en-US" w:eastAsia="en-US" w:bidi="en-US"/>
      </w:rPr>
    </w:lvl>
    <w:lvl w:ilvl="3" w:tplc="5686BDFE">
      <w:numFmt w:val="bullet"/>
      <w:lvlText w:val="•"/>
      <w:lvlJc w:val="left"/>
      <w:pPr>
        <w:ind w:left="3754" w:hanging="361"/>
      </w:pPr>
      <w:rPr>
        <w:rFonts w:hint="default"/>
        <w:lang w:val="en-US" w:eastAsia="en-US" w:bidi="en-US"/>
      </w:rPr>
    </w:lvl>
    <w:lvl w:ilvl="4" w:tplc="470E67C4">
      <w:numFmt w:val="bullet"/>
      <w:lvlText w:val="•"/>
      <w:lvlJc w:val="left"/>
      <w:pPr>
        <w:ind w:left="4652" w:hanging="361"/>
      </w:pPr>
      <w:rPr>
        <w:rFonts w:hint="default"/>
        <w:lang w:val="en-US" w:eastAsia="en-US" w:bidi="en-US"/>
      </w:rPr>
    </w:lvl>
    <w:lvl w:ilvl="5" w:tplc="61E64390">
      <w:numFmt w:val="bullet"/>
      <w:lvlText w:val="•"/>
      <w:lvlJc w:val="left"/>
      <w:pPr>
        <w:ind w:left="5550" w:hanging="361"/>
      </w:pPr>
      <w:rPr>
        <w:rFonts w:hint="default"/>
        <w:lang w:val="en-US" w:eastAsia="en-US" w:bidi="en-US"/>
      </w:rPr>
    </w:lvl>
    <w:lvl w:ilvl="6" w:tplc="46300256">
      <w:numFmt w:val="bullet"/>
      <w:lvlText w:val="•"/>
      <w:lvlJc w:val="left"/>
      <w:pPr>
        <w:ind w:left="6448" w:hanging="361"/>
      </w:pPr>
      <w:rPr>
        <w:rFonts w:hint="default"/>
        <w:lang w:val="en-US" w:eastAsia="en-US" w:bidi="en-US"/>
      </w:rPr>
    </w:lvl>
    <w:lvl w:ilvl="7" w:tplc="DAA445D4">
      <w:numFmt w:val="bullet"/>
      <w:lvlText w:val="•"/>
      <w:lvlJc w:val="left"/>
      <w:pPr>
        <w:ind w:left="7346" w:hanging="361"/>
      </w:pPr>
      <w:rPr>
        <w:rFonts w:hint="default"/>
        <w:lang w:val="en-US" w:eastAsia="en-US" w:bidi="en-US"/>
      </w:rPr>
    </w:lvl>
    <w:lvl w:ilvl="8" w:tplc="28220E8A">
      <w:numFmt w:val="bullet"/>
      <w:lvlText w:val="•"/>
      <w:lvlJc w:val="left"/>
      <w:pPr>
        <w:ind w:left="8244" w:hanging="361"/>
      </w:pPr>
      <w:rPr>
        <w:rFonts w:hint="default"/>
        <w:lang w:val="en-US" w:eastAsia="en-US" w:bidi="en-US"/>
      </w:rPr>
    </w:lvl>
  </w:abstractNum>
  <w:abstractNum w:abstractNumId="2" w15:restartNumberingAfterBreak="0">
    <w:nsid w:val="7B205502"/>
    <w:multiLevelType w:val="hybridMultilevel"/>
    <w:tmpl w:val="1130D350"/>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7F"/>
    <w:rsid w:val="0000186C"/>
    <w:rsid w:val="00001B7C"/>
    <w:rsid w:val="000022AA"/>
    <w:rsid w:val="000022F0"/>
    <w:rsid w:val="00002846"/>
    <w:rsid w:val="00003224"/>
    <w:rsid w:val="000039B6"/>
    <w:rsid w:val="00003CC6"/>
    <w:rsid w:val="0000419F"/>
    <w:rsid w:val="00004915"/>
    <w:rsid w:val="00004BD2"/>
    <w:rsid w:val="00005736"/>
    <w:rsid w:val="00005B13"/>
    <w:rsid w:val="00005B5F"/>
    <w:rsid w:val="000068AF"/>
    <w:rsid w:val="000079C9"/>
    <w:rsid w:val="00007F99"/>
    <w:rsid w:val="00010201"/>
    <w:rsid w:val="000111A3"/>
    <w:rsid w:val="00011384"/>
    <w:rsid w:val="0001170E"/>
    <w:rsid w:val="00011B4C"/>
    <w:rsid w:val="00011E1D"/>
    <w:rsid w:val="00012534"/>
    <w:rsid w:val="00012889"/>
    <w:rsid w:val="0001350A"/>
    <w:rsid w:val="00013C17"/>
    <w:rsid w:val="00014272"/>
    <w:rsid w:val="00014960"/>
    <w:rsid w:val="000157A9"/>
    <w:rsid w:val="0001646B"/>
    <w:rsid w:val="000168C9"/>
    <w:rsid w:val="00016EF8"/>
    <w:rsid w:val="00017DBC"/>
    <w:rsid w:val="00017E23"/>
    <w:rsid w:val="000201C2"/>
    <w:rsid w:val="00020561"/>
    <w:rsid w:val="00020688"/>
    <w:rsid w:val="0002095A"/>
    <w:rsid w:val="00020CCD"/>
    <w:rsid w:val="00021155"/>
    <w:rsid w:val="00021993"/>
    <w:rsid w:val="00021A50"/>
    <w:rsid w:val="00021DAA"/>
    <w:rsid w:val="00021EAF"/>
    <w:rsid w:val="00023B63"/>
    <w:rsid w:val="00024607"/>
    <w:rsid w:val="00024820"/>
    <w:rsid w:val="00024EA4"/>
    <w:rsid w:val="00024F42"/>
    <w:rsid w:val="0002510B"/>
    <w:rsid w:val="00025942"/>
    <w:rsid w:val="00026592"/>
    <w:rsid w:val="000268CA"/>
    <w:rsid w:val="0002705B"/>
    <w:rsid w:val="00027F27"/>
    <w:rsid w:val="00030FDF"/>
    <w:rsid w:val="000312D1"/>
    <w:rsid w:val="00031A6E"/>
    <w:rsid w:val="000334A4"/>
    <w:rsid w:val="00033CA0"/>
    <w:rsid w:val="00033D46"/>
    <w:rsid w:val="00034288"/>
    <w:rsid w:val="00035616"/>
    <w:rsid w:val="000356E8"/>
    <w:rsid w:val="00035B8C"/>
    <w:rsid w:val="00036ACD"/>
    <w:rsid w:val="000370A6"/>
    <w:rsid w:val="000372E0"/>
    <w:rsid w:val="00037481"/>
    <w:rsid w:val="00040676"/>
    <w:rsid w:val="00040793"/>
    <w:rsid w:val="00040A47"/>
    <w:rsid w:val="00040DDD"/>
    <w:rsid w:val="000413A7"/>
    <w:rsid w:val="0004151A"/>
    <w:rsid w:val="00041823"/>
    <w:rsid w:val="000427FD"/>
    <w:rsid w:val="00042DD8"/>
    <w:rsid w:val="00043733"/>
    <w:rsid w:val="00043DF4"/>
    <w:rsid w:val="0004426C"/>
    <w:rsid w:val="000443A2"/>
    <w:rsid w:val="0004497D"/>
    <w:rsid w:val="00044C07"/>
    <w:rsid w:val="00044DF2"/>
    <w:rsid w:val="00045F81"/>
    <w:rsid w:val="00046B0F"/>
    <w:rsid w:val="00046CB4"/>
    <w:rsid w:val="00046CD6"/>
    <w:rsid w:val="00046E19"/>
    <w:rsid w:val="00047B8A"/>
    <w:rsid w:val="00047F91"/>
    <w:rsid w:val="00047FF1"/>
    <w:rsid w:val="0005016C"/>
    <w:rsid w:val="000507C4"/>
    <w:rsid w:val="00050D12"/>
    <w:rsid w:val="00051035"/>
    <w:rsid w:val="000514E4"/>
    <w:rsid w:val="0005154F"/>
    <w:rsid w:val="00052296"/>
    <w:rsid w:val="00052898"/>
    <w:rsid w:val="00053FCB"/>
    <w:rsid w:val="00054845"/>
    <w:rsid w:val="00055886"/>
    <w:rsid w:val="00055B99"/>
    <w:rsid w:val="00055BF3"/>
    <w:rsid w:val="00056349"/>
    <w:rsid w:val="00056609"/>
    <w:rsid w:val="0005669B"/>
    <w:rsid w:val="0005678D"/>
    <w:rsid w:val="00056D18"/>
    <w:rsid w:val="00057A99"/>
    <w:rsid w:val="00061738"/>
    <w:rsid w:val="00061C11"/>
    <w:rsid w:val="00061F2C"/>
    <w:rsid w:val="00062D36"/>
    <w:rsid w:val="00062FA0"/>
    <w:rsid w:val="00063A17"/>
    <w:rsid w:val="00063B7E"/>
    <w:rsid w:val="00064685"/>
    <w:rsid w:val="0006496E"/>
    <w:rsid w:val="00064C67"/>
    <w:rsid w:val="00064EC8"/>
    <w:rsid w:val="00065513"/>
    <w:rsid w:val="000656C6"/>
    <w:rsid w:val="00065F11"/>
    <w:rsid w:val="000662AB"/>
    <w:rsid w:val="000668DD"/>
    <w:rsid w:val="00066AB0"/>
    <w:rsid w:val="00067056"/>
    <w:rsid w:val="00067445"/>
    <w:rsid w:val="000675DF"/>
    <w:rsid w:val="00067853"/>
    <w:rsid w:val="00070053"/>
    <w:rsid w:val="0007030C"/>
    <w:rsid w:val="00070C53"/>
    <w:rsid w:val="00071705"/>
    <w:rsid w:val="000718E3"/>
    <w:rsid w:val="00071F1C"/>
    <w:rsid w:val="000721A9"/>
    <w:rsid w:val="000726A9"/>
    <w:rsid w:val="00072CF0"/>
    <w:rsid w:val="00073199"/>
    <w:rsid w:val="00073513"/>
    <w:rsid w:val="0007372A"/>
    <w:rsid w:val="0007385A"/>
    <w:rsid w:val="00074621"/>
    <w:rsid w:val="000755BD"/>
    <w:rsid w:val="00076339"/>
    <w:rsid w:val="0007676D"/>
    <w:rsid w:val="000773AD"/>
    <w:rsid w:val="0008029D"/>
    <w:rsid w:val="000803F8"/>
    <w:rsid w:val="00081342"/>
    <w:rsid w:val="000814EA"/>
    <w:rsid w:val="00082567"/>
    <w:rsid w:val="000838CA"/>
    <w:rsid w:val="000838E3"/>
    <w:rsid w:val="00083CBF"/>
    <w:rsid w:val="0008484B"/>
    <w:rsid w:val="000849A6"/>
    <w:rsid w:val="000852E4"/>
    <w:rsid w:val="00085A05"/>
    <w:rsid w:val="00085A66"/>
    <w:rsid w:val="00085D55"/>
    <w:rsid w:val="00085FEE"/>
    <w:rsid w:val="000877EB"/>
    <w:rsid w:val="00090CE9"/>
    <w:rsid w:val="00090D07"/>
    <w:rsid w:val="00090F4D"/>
    <w:rsid w:val="000917CB"/>
    <w:rsid w:val="00091A69"/>
    <w:rsid w:val="00092A62"/>
    <w:rsid w:val="00092E24"/>
    <w:rsid w:val="00092EE8"/>
    <w:rsid w:val="0009324C"/>
    <w:rsid w:val="00093287"/>
    <w:rsid w:val="00093A60"/>
    <w:rsid w:val="0009403E"/>
    <w:rsid w:val="00094095"/>
    <w:rsid w:val="0009439E"/>
    <w:rsid w:val="00094D2D"/>
    <w:rsid w:val="00095460"/>
    <w:rsid w:val="00095A42"/>
    <w:rsid w:val="00095F8B"/>
    <w:rsid w:val="00096256"/>
    <w:rsid w:val="000965D4"/>
    <w:rsid w:val="00096659"/>
    <w:rsid w:val="00096D97"/>
    <w:rsid w:val="00097855"/>
    <w:rsid w:val="00097A52"/>
    <w:rsid w:val="00097DC6"/>
    <w:rsid w:val="000A0112"/>
    <w:rsid w:val="000A131D"/>
    <w:rsid w:val="000A17D9"/>
    <w:rsid w:val="000A22BE"/>
    <w:rsid w:val="000A243B"/>
    <w:rsid w:val="000A2971"/>
    <w:rsid w:val="000A2EF5"/>
    <w:rsid w:val="000A31C2"/>
    <w:rsid w:val="000A3C5E"/>
    <w:rsid w:val="000A3DB9"/>
    <w:rsid w:val="000A3FB3"/>
    <w:rsid w:val="000A498F"/>
    <w:rsid w:val="000A54F6"/>
    <w:rsid w:val="000A5526"/>
    <w:rsid w:val="000A5BDD"/>
    <w:rsid w:val="000A5C8A"/>
    <w:rsid w:val="000A65FD"/>
    <w:rsid w:val="000A755B"/>
    <w:rsid w:val="000A7A1B"/>
    <w:rsid w:val="000A7D84"/>
    <w:rsid w:val="000B016C"/>
    <w:rsid w:val="000B0C0B"/>
    <w:rsid w:val="000B12C4"/>
    <w:rsid w:val="000B2271"/>
    <w:rsid w:val="000B2849"/>
    <w:rsid w:val="000B29B6"/>
    <w:rsid w:val="000B30AC"/>
    <w:rsid w:val="000B32D9"/>
    <w:rsid w:val="000B3914"/>
    <w:rsid w:val="000B47BB"/>
    <w:rsid w:val="000B4E35"/>
    <w:rsid w:val="000B4F70"/>
    <w:rsid w:val="000B4F8C"/>
    <w:rsid w:val="000B5437"/>
    <w:rsid w:val="000B5A5D"/>
    <w:rsid w:val="000B5BA8"/>
    <w:rsid w:val="000B5DF4"/>
    <w:rsid w:val="000B7103"/>
    <w:rsid w:val="000B77D2"/>
    <w:rsid w:val="000B7A74"/>
    <w:rsid w:val="000C00C9"/>
    <w:rsid w:val="000C081F"/>
    <w:rsid w:val="000C0A5E"/>
    <w:rsid w:val="000C157E"/>
    <w:rsid w:val="000C2903"/>
    <w:rsid w:val="000C37A3"/>
    <w:rsid w:val="000C3C9A"/>
    <w:rsid w:val="000C4470"/>
    <w:rsid w:val="000C6B6C"/>
    <w:rsid w:val="000C72A3"/>
    <w:rsid w:val="000C7D63"/>
    <w:rsid w:val="000D07C0"/>
    <w:rsid w:val="000D08BB"/>
    <w:rsid w:val="000D0A89"/>
    <w:rsid w:val="000D240E"/>
    <w:rsid w:val="000D2735"/>
    <w:rsid w:val="000D36F4"/>
    <w:rsid w:val="000D3701"/>
    <w:rsid w:val="000D4C31"/>
    <w:rsid w:val="000D4CCD"/>
    <w:rsid w:val="000D4EB7"/>
    <w:rsid w:val="000D53D6"/>
    <w:rsid w:val="000D5EE9"/>
    <w:rsid w:val="000D63B9"/>
    <w:rsid w:val="000D743C"/>
    <w:rsid w:val="000D79F7"/>
    <w:rsid w:val="000E01E5"/>
    <w:rsid w:val="000E0766"/>
    <w:rsid w:val="000E0EAE"/>
    <w:rsid w:val="000E0F65"/>
    <w:rsid w:val="000E18AB"/>
    <w:rsid w:val="000E19B1"/>
    <w:rsid w:val="000E1F85"/>
    <w:rsid w:val="000E2436"/>
    <w:rsid w:val="000E24DD"/>
    <w:rsid w:val="000E2787"/>
    <w:rsid w:val="000E29A7"/>
    <w:rsid w:val="000E2DF2"/>
    <w:rsid w:val="000E35A0"/>
    <w:rsid w:val="000E3A13"/>
    <w:rsid w:val="000E3C4B"/>
    <w:rsid w:val="000E42B6"/>
    <w:rsid w:val="000E49C5"/>
    <w:rsid w:val="000E5283"/>
    <w:rsid w:val="000E5C69"/>
    <w:rsid w:val="000E6318"/>
    <w:rsid w:val="000E6DA7"/>
    <w:rsid w:val="000E7369"/>
    <w:rsid w:val="000E7DA2"/>
    <w:rsid w:val="000F0BF1"/>
    <w:rsid w:val="000F0F10"/>
    <w:rsid w:val="000F1084"/>
    <w:rsid w:val="000F11E5"/>
    <w:rsid w:val="000F1945"/>
    <w:rsid w:val="000F1D53"/>
    <w:rsid w:val="000F2403"/>
    <w:rsid w:val="000F330E"/>
    <w:rsid w:val="000F3B4D"/>
    <w:rsid w:val="000F4C30"/>
    <w:rsid w:val="000F52EB"/>
    <w:rsid w:val="000F5EFA"/>
    <w:rsid w:val="000F6159"/>
    <w:rsid w:val="000F622D"/>
    <w:rsid w:val="000F6452"/>
    <w:rsid w:val="000F652D"/>
    <w:rsid w:val="000F6BC1"/>
    <w:rsid w:val="000F7B96"/>
    <w:rsid w:val="0010019E"/>
    <w:rsid w:val="001001EC"/>
    <w:rsid w:val="0010020D"/>
    <w:rsid w:val="001004EA"/>
    <w:rsid w:val="001006AA"/>
    <w:rsid w:val="001012BE"/>
    <w:rsid w:val="0010212E"/>
    <w:rsid w:val="00102338"/>
    <w:rsid w:val="0010248B"/>
    <w:rsid w:val="0010270B"/>
    <w:rsid w:val="001031E1"/>
    <w:rsid w:val="001031F2"/>
    <w:rsid w:val="00103295"/>
    <w:rsid w:val="00103F3C"/>
    <w:rsid w:val="00104A72"/>
    <w:rsid w:val="001057E3"/>
    <w:rsid w:val="00105857"/>
    <w:rsid w:val="00105DC7"/>
    <w:rsid w:val="00105ED8"/>
    <w:rsid w:val="001064D9"/>
    <w:rsid w:val="00106B2E"/>
    <w:rsid w:val="0010791C"/>
    <w:rsid w:val="00107F9C"/>
    <w:rsid w:val="00110644"/>
    <w:rsid w:val="00110C79"/>
    <w:rsid w:val="001116FA"/>
    <w:rsid w:val="00111895"/>
    <w:rsid w:val="00111B88"/>
    <w:rsid w:val="00111BCE"/>
    <w:rsid w:val="001121AA"/>
    <w:rsid w:val="001125AD"/>
    <w:rsid w:val="001134C7"/>
    <w:rsid w:val="0011393D"/>
    <w:rsid w:val="00113A43"/>
    <w:rsid w:val="00114625"/>
    <w:rsid w:val="0011553A"/>
    <w:rsid w:val="001160AE"/>
    <w:rsid w:val="00116ED5"/>
    <w:rsid w:val="00116FEC"/>
    <w:rsid w:val="001173F4"/>
    <w:rsid w:val="0011754F"/>
    <w:rsid w:val="00117928"/>
    <w:rsid w:val="00117FFE"/>
    <w:rsid w:val="001200A9"/>
    <w:rsid w:val="00121375"/>
    <w:rsid w:val="00121DF1"/>
    <w:rsid w:val="00121F2C"/>
    <w:rsid w:val="001231D4"/>
    <w:rsid w:val="00123F7D"/>
    <w:rsid w:val="00124462"/>
    <w:rsid w:val="001246F1"/>
    <w:rsid w:val="00125BF8"/>
    <w:rsid w:val="001264A6"/>
    <w:rsid w:val="00126DE9"/>
    <w:rsid w:val="00126E7A"/>
    <w:rsid w:val="00127976"/>
    <w:rsid w:val="00127F81"/>
    <w:rsid w:val="001303C6"/>
    <w:rsid w:val="0013090F"/>
    <w:rsid w:val="00130ABF"/>
    <w:rsid w:val="00131496"/>
    <w:rsid w:val="00131BFF"/>
    <w:rsid w:val="00132339"/>
    <w:rsid w:val="00132508"/>
    <w:rsid w:val="00133226"/>
    <w:rsid w:val="001335CE"/>
    <w:rsid w:val="00134ACF"/>
    <w:rsid w:val="00135E93"/>
    <w:rsid w:val="0013699C"/>
    <w:rsid w:val="00136BE8"/>
    <w:rsid w:val="00136CBC"/>
    <w:rsid w:val="00137057"/>
    <w:rsid w:val="00137674"/>
    <w:rsid w:val="0014017C"/>
    <w:rsid w:val="0014098F"/>
    <w:rsid w:val="00140A6B"/>
    <w:rsid w:val="00140C8C"/>
    <w:rsid w:val="001419B4"/>
    <w:rsid w:val="0014211A"/>
    <w:rsid w:val="00142690"/>
    <w:rsid w:val="0014276F"/>
    <w:rsid w:val="00142CAB"/>
    <w:rsid w:val="0014345F"/>
    <w:rsid w:val="00143648"/>
    <w:rsid w:val="001446DC"/>
    <w:rsid w:val="001448E6"/>
    <w:rsid w:val="001448FE"/>
    <w:rsid w:val="00145422"/>
    <w:rsid w:val="00145629"/>
    <w:rsid w:val="00145C19"/>
    <w:rsid w:val="00145EC5"/>
    <w:rsid w:val="0014619A"/>
    <w:rsid w:val="0014657E"/>
    <w:rsid w:val="00146F17"/>
    <w:rsid w:val="00147734"/>
    <w:rsid w:val="001477A6"/>
    <w:rsid w:val="001477B6"/>
    <w:rsid w:val="00150C25"/>
    <w:rsid w:val="00151961"/>
    <w:rsid w:val="00151970"/>
    <w:rsid w:val="00152232"/>
    <w:rsid w:val="00152646"/>
    <w:rsid w:val="00152928"/>
    <w:rsid w:val="00153C62"/>
    <w:rsid w:val="00153D48"/>
    <w:rsid w:val="00154696"/>
    <w:rsid w:val="00154977"/>
    <w:rsid w:val="001556E2"/>
    <w:rsid w:val="001563B1"/>
    <w:rsid w:val="001565AE"/>
    <w:rsid w:val="00157157"/>
    <w:rsid w:val="001578DD"/>
    <w:rsid w:val="00157F21"/>
    <w:rsid w:val="00160296"/>
    <w:rsid w:val="00160C8A"/>
    <w:rsid w:val="0016101F"/>
    <w:rsid w:val="001612FE"/>
    <w:rsid w:val="00161759"/>
    <w:rsid w:val="00161CAF"/>
    <w:rsid w:val="001621FB"/>
    <w:rsid w:val="00162275"/>
    <w:rsid w:val="001624DA"/>
    <w:rsid w:val="001625FB"/>
    <w:rsid w:val="0016305A"/>
    <w:rsid w:val="001635B2"/>
    <w:rsid w:val="0016375A"/>
    <w:rsid w:val="00163B6E"/>
    <w:rsid w:val="00164FB0"/>
    <w:rsid w:val="00165B18"/>
    <w:rsid w:val="00165C9C"/>
    <w:rsid w:val="001668E9"/>
    <w:rsid w:val="00166CA1"/>
    <w:rsid w:val="001671F3"/>
    <w:rsid w:val="00167649"/>
    <w:rsid w:val="00167AF4"/>
    <w:rsid w:val="0017050F"/>
    <w:rsid w:val="0017141C"/>
    <w:rsid w:val="001716C9"/>
    <w:rsid w:val="001717C4"/>
    <w:rsid w:val="001718FC"/>
    <w:rsid w:val="00171A59"/>
    <w:rsid w:val="00171CC7"/>
    <w:rsid w:val="00172471"/>
    <w:rsid w:val="001725FA"/>
    <w:rsid w:val="00173417"/>
    <w:rsid w:val="001737AF"/>
    <w:rsid w:val="00173CE4"/>
    <w:rsid w:val="001745A8"/>
    <w:rsid w:val="00174DF5"/>
    <w:rsid w:val="001750F6"/>
    <w:rsid w:val="00175806"/>
    <w:rsid w:val="00175958"/>
    <w:rsid w:val="00175A3F"/>
    <w:rsid w:val="00175F7F"/>
    <w:rsid w:val="00176031"/>
    <w:rsid w:val="0017717A"/>
    <w:rsid w:val="00177393"/>
    <w:rsid w:val="001800E1"/>
    <w:rsid w:val="00180848"/>
    <w:rsid w:val="00180B27"/>
    <w:rsid w:val="001813B2"/>
    <w:rsid w:val="001818DD"/>
    <w:rsid w:val="0018250F"/>
    <w:rsid w:val="001834E0"/>
    <w:rsid w:val="00183ADF"/>
    <w:rsid w:val="00183E6C"/>
    <w:rsid w:val="00183EAD"/>
    <w:rsid w:val="001841B1"/>
    <w:rsid w:val="001855CF"/>
    <w:rsid w:val="0018572D"/>
    <w:rsid w:val="00186454"/>
    <w:rsid w:val="0018767D"/>
    <w:rsid w:val="0018799D"/>
    <w:rsid w:val="00187B69"/>
    <w:rsid w:val="00187BC4"/>
    <w:rsid w:val="00187C3F"/>
    <w:rsid w:val="00187EA7"/>
    <w:rsid w:val="001900F0"/>
    <w:rsid w:val="0019038C"/>
    <w:rsid w:val="00190900"/>
    <w:rsid w:val="00190DD0"/>
    <w:rsid w:val="00191B94"/>
    <w:rsid w:val="00191BBC"/>
    <w:rsid w:val="00191DAF"/>
    <w:rsid w:val="001935E5"/>
    <w:rsid w:val="00193BF6"/>
    <w:rsid w:val="00193E8B"/>
    <w:rsid w:val="00194DC9"/>
    <w:rsid w:val="00195295"/>
    <w:rsid w:val="0019576D"/>
    <w:rsid w:val="00196022"/>
    <w:rsid w:val="00196AEB"/>
    <w:rsid w:val="00196FF3"/>
    <w:rsid w:val="001976D8"/>
    <w:rsid w:val="001979FC"/>
    <w:rsid w:val="00197BC3"/>
    <w:rsid w:val="001A0B66"/>
    <w:rsid w:val="001A13F4"/>
    <w:rsid w:val="001A24F7"/>
    <w:rsid w:val="001A2A97"/>
    <w:rsid w:val="001A2B0C"/>
    <w:rsid w:val="001A40F6"/>
    <w:rsid w:val="001A469D"/>
    <w:rsid w:val="001A5352"/>
    <w:rsid w:val="001A5733"/>
    <w:rsid w:val="001A5949"/>
    <w:rsid w:val="001A698E"/>
    <w:rsid w:val="001A6D1D"/>
    <w:rsid w:val="001A7087"/>
    <w:rsid w:val="001A785B"/>
    <w:rsid w:val="001A7F3D"/>
    <w:rsid w:val="001B0332"/>
    <w:rsid w:val="001B0465"/>
    <w:rsid w:val="001B0E12"/>
    <w:rsid w:val="001B1049"/>
    <w:rsid w:val="001B12FD"/>
    <w:rsid w:val="001B131A"/>
    <w:rsid w:val="001B1DF4"/>
    <w:rsid w:val="001B1FA5"/>
    <w:rsid w:val="001B21FD"/>
    <w:rsid w:val="001B2650"/>
    <w:rsid w:val="001B2732"/>
    <w:rsid w:val="001B27C6"/>
    <w:rsid w:val="001B38BF"/>
    <w:rsid w:val="001B395D"/>
    <w:rsid w:val="001B3A22"/>
    <w:rsid w:val="001B4B79"/>
    <w:rsid w:val="001B4FC4"/>
    <w:rsid w:val="001B559E"/>
    <w:rsid w:val="001B5722"/>
    <w:rsid w:val="001B5DC9"/>
    <w:rsid w:val="001B6822"/>
    <w:rsid w:val="001B7235"/>
    <w:rsid w:val="001B72EA"/>
    <w:rsid w:val="001B76CE"/>
    <w:rsid w:val="001B78E3"/>
    <w:rsid w:val="001C004F"/>
    <w:rsid w:val="001C0416"/>
    <w:rsid w:val="001C13C7"/>
    <w:rsid w:val="001C141C"/>
    <w:rsid w:val="001C1649"/>
    <w:rsid w:val="001C19C2"/>
    <w:rsid w:val="001C19E1"/>
    <w:rsid w:val="001C2371"/>
    <w:rsid w:val="001C2F27"/>
    <w:rsid w:val="001C3DFF"/>
    <w:rsid w:val="001C49EF"/>
    <w:rsid w:val="001C5449"/>
    <w:rsid w:val="001C550C"/>
    <w:rsid w:val="001C5946"/>
    <w:rsid w:val="001C6045"/>
    <w:rsid w:val="001C693D"/>
    <w:rsid w:val="001C6F59"/>
    <w:rsid w:val="001C6FF6"/>
    <w:rsid w:val="001C795D"/>
    <w:rsid w:val="001C7AD1"/>
    <w:rsid w:val="001D0508"/>
    <w:rsid w:val="001D10F1"/>
    <w:rsid w:val="001D12EB"/>
    <w:rsid w:val="001D1375"/>
    <w:rsid w:val="001D18F6"/>
    <w:rsid w:val="001D199B"/>
    <w:rsid w:val="001D1D0B"/>
    <w:rsid w:val="001D2007"/>
    <w:rsid w:val="001D27A3"/>
    <w:rsid w:val="001D41F1"/>
    <w:rsid w:val="001D44D9"/>
    <w:rsid w:val="001D4807"/>
    <w:rsid w:val="001D4A88"/>
    <w:rsid w:val="001D59A6"/>
    <w:rsid w:val="001D659C"/>
    <w:rsid w:val="001D6B78"/>
    <w:rsid w:val="001D76C6"/>
    <w:rsid w:val="001D7B88"/>
    <w:rsid w:val="001D7EB3"/>
    <w:rsid w:val="001E0049"/>
    <w:rsid w:val="001E0595"/>
    <w:rsid w:val="001E062E"/>
    <w:rsid w:val="001E090D"/>
    <w:rsid w:val="001E0940"/>
    <w:rsid w:val="001E0B83"/>
    <w:rsid w:val="001E12C3"/>
    <w:rsid w:val="001E2067"/>
    <w:rsid w:val="001E24AE"/>
    <w:rsid w:val="001E266C"/>
    <w:rsid w:val="001E3F11"/>
    <w:rsid w:val="001E4465"/>
    <w:rsid w:val="001E473E"/>
    <w:rsid w:val="001E477E"/>
    <w:rsid w:val="001E4FFA"/>
    <w:rsid w:val="001E591C"/>
    <w:rsid w:val="001E7A9F"/>
    <w:rsid w:val="001E7B36"/>
    <w:rsid w:val="001E7E21"/>
    <w:rsid w:val="001E7FA5"/>
    <w:rsid w:val="001F01C8"/>
    <w:rsid w:val="001F02AD"/>
    <w:rsid w:val="001F0ED9"/>
    <w:rsid w:val="001F10FE"/>
    <w:rsid w:val="001F1388"/>
    <w:rsid w:val="001F1D4B"/>
    <w:rsid w:val="001F2C4E"/>
    <w:rsid w:val="001F34F8"/>
    <w:rsid w:val="001F3546"/>
    <w:rsid w:val="001F3ECD"/>
    <w:rsid w:val="001F44DD"/>
    <w:rsid w:val="001F470B"/>
    <w:rsid w:val="001F4A25"/>
    <w:rsid w:val="001F4AFD"/>
    <w:rsid w:val="001F4DCA"/>
    <w:rsid w:val="001F575D"/>
    <w:rsid w:val="001F588E"/>
    <w:rsid w:val="001F5BDF"/>
    <w:rsid w:val="001F5DC5"/>
    <w:rsid w:val="001F6CE7"/>
    <w:rsid w:val="001F7B17"/>
    <w:rsid w:val="00200140"/>
    <w:rsid w:val="0020148E"/>
    <w:rsid w:val="00201CBD"/>
    <w:rsid w:val="00202717"/>
    <w:rsid w:val="00202F86"/>
    <w:rsid w:val="00203A80"/>
    <w:rsid w:val="00203E4D"/>
    <w:rsid w:val="00203F4A"/>
    <w:rsid w:val="002043AD"/>
    <w:rsid w:val="00204A6E"/>
    <w:rsid w:val="00204ADD"/>
    <w:rsid w:val="00204E84"/>
    <w:rsid w:val="002051EA"/>
    <w:rsid w:val="00205860"/>
    <w:rsid w:val="0020593F"/>
    <w:rsid w:val="0020622E"/>
    <w:rsid w:val="002069AD"/>
    <w:rsid w:val="00206E1C"/>
    <w:rsid w:val="002075C4"/>
    <w:rsid w:val="00210351"/>
    <w:rsid w:val="0021055A"/>
    <w:rsid w:val="00210ABC"/>
    <w:rsid w:val="002116DE"/>
    <w:rsid w:val="00211785"/>
    <w:rsid w:val="00213420"/>
    <w:rsid w:val="00213566"/>
    <w:rsid w:val="0021369D"/>
    <w:rsid w:val="00213E18"/>
    <w:rsid w:val="00213FEF"/>
    <w:rsid w:val="00215924"/>
    <w:rsid w:val="002166F0"/>
    <w:rsid w:val="00216AB9"/>
    <w:rsid w:val="0021733B"/>
    <w:rsid w:val="0021775E"/>
    <w:rsid w:val="00217DC6"/>
    <w:rsid w:val="002203CC"/>
    <w:rsid w:val="0022055F"/>
    <w:rsid w:val="0022087C"/>
    <w:rsid w:val="00220D78"/>
    <w:rsid w:val="00221C3F"/>
    <w:rsid w:val="00222610"/>
    <w:rsid w:val="00222A4F"/>
    <w:rsid w:val="00222C2F"/>
    <w:rsid w:val="00222DB0"/>
    <w:rsid w:val="0022344C"/>
    <w:rsid w:val="0022564B"/>
    <w:rsid w:val="00226B47"/>
    <w:rsid w:val="00226BD1"/>
    <w:rsid w:val="0022795E"/>
    <w:rsid w:val="002301D9"/>
    <w:rsid w:val="00230430"/>
    <w:rsid w:val="00232A9B"/>
    <w:rsid w:val="00232C8E"/>
    <w:rsid w:val="00233105"/>
    <w:rsid w:val="00233491"/>
    <w:rsid w:val="0023391D"/>
    <w:rsid w:val="00234064"/>
    <w:rsid w:val="002341B0"/>
    <w:rsid w:val="00234233"/>
    <w:rsid w:val="00234299"/>
    <w:rsid w:val="00234C63"/>
    <w:rsid w:val="00235AE7"/>
    <w:rsid w:val="002361EA"/>
    <w:rsid w:val="002364B6"/>
    <w:rsid w:val="00236835"/>
    <w:rsid w:val="00237547"/>
    <w:rsid w:val="0024009D"/>
    <w:rsid w:val="00240258"/>
    <w:rsid w:val="0024067B"/>
    <w:rsid w:val="00240DF9"/>
    <w:rsid w:val="00241114"/>
    <w:rsid w:val="00241872"/>
    <w:rsid w:val="00241E79"/>
    <w:rsid w:val="0024209E"/>
    <w:rsid w:val="0024243F"/>
    <w:rsid w:val="00242CF1"/>
    <w:rsid w:val="00242DD5"/>
    <w:rsid w:val="00243394"/>
    <w:rsid w:val="00243429"/>
    <w:rsid w:val="002441B0"/>
    <w:rsid w:val="0024421E"/>
    <w:rsid w:val="0024425E"/>
    <w:rsid w:val="00244339"/>
    <w:rsid w:val="00244631"/>
    <w:rsid w:val="00244D3F"/>
    <w:rsid w:val="00245257"/>
    <w:rsid w:val="00245315"/>
    <w:rsid w:val="002454D6"/>
    <w:rsid w:val="00245605"/>
    <w:rsid w:val="00245A8D"/>
    <w:rsid w:val="00245D96"/>
    <w:rsid w:val="00246378"/>
    <w:rsid w:val="00246B09"/>
    <w:rsid w:val="002477D2"/>
    <w:rsid w:val="00250146"/>
    <w:rsid w:val="00250A2B"/>
    <w:rsid w:val="002519B3"/>
    <w:rsid w:val="00252272"/>
    <w:rsid w:val="002535B5"/>
    <w:rsid w:val="00253B67"/>
    <w:rsid w:val="00253B6B"/>
    <w:rsid w:val="00253C0A"/>
    <w:rsid w:val="00254E92"/>
    <w:rsid w:val="00255643"/>
    <w:rsid w:val="00255B4B"/>
    <w:rsid w:val="00255DD8"/>
    <w:rsid w:val="0025610D"/>
    <w:rsid w:val="0025664F"/>
    <w:rsid w:val="00260614"/>
    <w:rsid w:val="00261790"/>
    <w:rsid w:val="00262B2F"/>
    <w:rsid w:val="002630F8"/>
    <w:rsid w:val="00263289"/>
    <w:rsid w:val="00263A74"/>
    <w:rsid w:val="00263E7A"/>
    <w:rsid w:val="00263EF9"/>
    <w:rsid w:val="0026525A"/>
    <w:rsid w:val="00265833"/>
    <w:rsid w:val="002662AF"/>
    <w:rsid w:val="0026680E"/>
    <w:rsid w:val="002678D6"/>
    <w:rsid w:val="00267E5E"/>
    <w:rsid w:val="00270BF4"/>
    <w:rsid w:val="00270F4B"/>
    <w:rsid w:val="0027188A"/>
    <w:rsid w:val="00272463"/>
    <w:rsid w:val="002734F3"/>
    <w:rsid w:val="002738B6"/>
    <w:rsid w:val="00274C59"/>
    <w:rsid w:val="00274D2D"/>
    <w:rsid w:val="00275057"/>
    <w:rsid w:val="00275104"/>
    <w:rsid w:val="00275D35"/>
    <w:rsid w:val="002769F8"/>
    <w:rsid w:val="00276AC4"/>
    <w:rsid w:val="0027743B"/>
    <w:rsid w:val="002801D4"/>
    <w:rsid w:val="0028131D"/>
    <w:rsid w:val="00281AE3"/>
    <w:rsid w:val="00282663"/>
    <w:rsid w:val="00282782"/>
    <w:rsid w:val="00282BBA"/>
    <w:rsid w:val="002830E9"/>
    <w:rsid w:val="002842DA"/>
    <w:rsid w:val="00284F9B"/>
    <w:rsid w:val="002852CC"/>
    <w:rsid w:val="0028564D"/>
    <w:rsid w:val="00285792"/>
    <w:rsid w:val="00286462"/>
    <w:rsid w:val="0028723B"/>
    <w:rsid w:val="00287645"/>
    <w:rsid w:val="00287FA1"/>
    <w:rsid w:val="00290AAC"/>
    <w:rsid w:val="00290C5A"/>
    <w:rsid w:val="00290C7B"/>
    <w:rsid w:val="00290E63"/>
    <w:rsid w:val="0029186F"/>
    <w:rsid w:val="00291C1A"/>
    <w:rsid w:val="00292194"/>
    <w:rsid w:val="00292801"/>
    <w:rsid w:val="00292F3C"/>
    <w:rsid w:val="00293079"/>
    <w:rsid w:val="00294326"/>
    <w:rsid w:val="002945F8"/>
    <w:rsid w:val="00295F81"/>
    <w:rsid w:val="00297198"/>
    <w:rsid w:val="00297499"/>
    <w:rsid w:val="002A0171"/>
    <w:rsid w:val="002A09A9"/>
    <w:rsid w:val="002A0A3A"/>
    <w:rsid w:val="002A0F36"/>
    <w:rsid w:val="002A173B"/>
    <w:rsid w:val="002A21F9"/>
    <w:rsid w:val="002A25FD"/>
    <w:rsid w:val="002A2787"/>
    <w:rsid w:val="002A49A1"/>
    <w:rsid w:val="002A4ADE"/>
    <w:rsid w:val="002A5037"/>
    <w:rsid w:val="002A5039"/>
    <w:rsid w:val="002A5854"/>
    <w:rsid w:val="002A66A7"/>
    <w:rsid w:val="002A6983"/>
    <w:rsid w:val="002A6E4F"/>
    <w:rsid w:val="002A727F"/>
    <w:rsid w:val="002A7BDF"/>
    <w:rsid w:val="002A7DED"/>
    <w:rsid w:val="002A7FDD"/>
    <w:rsid w:val="002B0607"/>
    <w:rsid w:val="002B0774"/>
    <w:rsid w:val="002B0E03"/>
    <w:rsid w:val="002B18EB"/>
    <w:rsid w:val="002B1ADC"/>
    <w:rsid w:val="002B204B"/>
    <w:rsid w:val="002B478A"/>
    <w:rsid w:val="002B4991"/>
    <w:rsid w:val="002B4B92"/>
    <w:rsid w:val="002B607E"/>
    <w:rsid w:val="002B6271"/>
    <w:rsid w:val="002B6458"/>
    <w:rsid w:val="002B6804"/>
    <w:rsid w:val="002C059F"/>
    <w:rsid w:val="002C0712"/>
    <w:rsid w:val="002C10D1"/>
    <w:rsid w:val="002C12ED"/>
    <w:rsid w:val="002C13DC"/>
    <w:rsid w:val="002C1D94"/>
    <w:rsid w:val="002C3418"/>
    <w:rsid w:val="002C367F"/>
    <w:rsid w:val="002C3C3C"/>
    <w:rsid w:val="002C42D5"/>
    <w:rsid w:val="002C480A"/>
    <w:rsid w:val="002C5486"/>
    <w:rsid w:val="002C5DDA"/>
    <w:rsid w:val="002C661B"/>
    <w:rsid w:val="002C674B"/>
    <w:rsid w:val="002C68F9"/>
    <w:rsid w:val="002D03DF"/>
    <w:rsid w:val="002D05BC"/>
    <w:rsid w:val="002D0B4F"/>
    <w:rsid w:val="002D0DBC"/>
    <w:rsid w:val="002D1EC0"/>
    <w:rsid w:val="002D1F66"/>
    <w:rsid w:val="002D2190"/>
    <w:rsid w:val="002D29A0"/>
    <w:rsid w:val="002D343F"/>
    <w:rsid w:val="002D3964"/>
    <w:rsid w:val="002D433D"/>
    <w:rsid w:val="002D4F0E"/>
    <w:rsid w:val="002D5582"/>
    <w:rsid w:val="002D55EE"/>
    <w:rsid w:val="002D5B0A"/>
    <w:rsid w:val="002D5CA7"/>
    <w:rsid w:val="002D7871"/>
    <w:rsid w:val="002D78EB"/>
    <w:rsid w:val="002E0053"/>
    <w:rsid w:val="002E0084"/>
    <w:rsid w:val="002E070E"/>
    <w:rsid w:val="002E0788"/>
    <w:rsid w:val="002E13AA"/>
    <w:rsid w:val="002E1845"/>
    <w:rsid w:val="002E193D"/>
    <w:rsid w:val="002E1A5A"/>
    <w:rsid w:val="002E221B"/>
    <w:rsid w:val="002E235E"/>
    <w:rsid w:val="002E2907"/>
    <w:rsid w:val="002E2CF0"/>
    <w:rsid w:val="002E2D7E"/>
    <w:rsid w:val="002E2FF4"/>
    <w:rsid w:val="002E30E7"/>
    <w:rsid w:val="002E39AE"/>
    <w:rsid w:val="002E4451"/>
    <w:rsid w:val="002E4C60"/>
    <w:rsid w:val="002E5D3E"/>
    <w:rsid w:val="002E6818"/>
    <w:rsid w:val="002E7996"/>
    <w:rsid w:val="002E7D42"/>
    <w:rsid w:val="002F0BFC"/>
    <w:rsid w:val="002F131A"/>
    <w:rsid w:val="002F279C"/>
    <w:rsid w:val="002F2FD5"/>
    <w:rsid w:val="002F3076"/>
    <w:rsid w:val="002F3A63"/>
    <w:rsid w:val="002F453A"/>
    <w:rsid w:val="002F46F6"/>
    <w:rsid w:val="002F4EF6"/>
    <w:rsid w:val="002F4F9E"/>
    <w:rsid w:val="002F5CF9"/>
    <w:rsid w:val="002F6006"/>
    <w:rsid w:val="002F6AB3"/>
    <w:rsid w:val="002F7758"/>
    <w:rsid w:val="002F7833"/>
    <w:rsid w:val="002F79A2"/>
    <w:rsid w:val="002F7E36"/>
    <w:rsid w:val="00300393"/>
    <w:rsid w:val="00300642"/>
    <w:rsid w:val="003010D5"/>
    <w:rsid w:val="00301302"/>
    <w:rsid w:val="00301A2F"/>
    <w:rsid w:val="00301D8A"/>
    <w:rsid w:val="00301FB5"/>
    <w:rsid w:val="003023F7"/>
    <w:rsid w:val="00303BF6"/>
    <w:rsid w:val="00304C69"/>
    <w:rsid w:val="00305396"/>
    <w:rsid w:val="00305C49"/>
    <w:rsid w:val="00305DBF"/>
    <w:rsid w:val="00306328"/>
    <w:rsid w:val="00306E3D"/>
    <w:rsid w:val="00306E74"/>
    <w:rsid w:val="00310303"/>
    <w:rsid w:val="003114E8"/>
    <w:rsid w:val="0031240C"/>
    <w:rsid w:val="00313B1C"/>
    <w:rsid w:val="00314117"/>
    <w:rsid w:val="003141D6"/>
    <w:rsid w:val="003149AF"/>
    <w:rsid w:val="00314A81"/>
    <w:rsid w:val="00314F80"/>
    <w:rsid w:val="00317927"/>
    <w:rsid w:val="00317A01"/>
    <w:rsid w:val="00317ADF"/>
    <w:rsid w:val="00317D34"/>
    <w:rsid w:val="00320679"/>
    <w:rsid w:val="00320832"/>
    <w:rsid w:val="00321A9B"/>
    <w:rsid w:val="003221F1"/>
    <w:rsid w:val="00322867"/>
    <w:rsid w:val="00322989"/>
    <w:rsid w:val="00324111"/>
    <w:rsid w:val="00324D37"/>
    <w:rsid w:val="0032500F"/>
    <w:rsid w:val="003253DE"/>
    <w:rsid w:val="00325619"/>
    <w:rsid w:val="0032575E"/>
    <w:rsid w:val="003257DC"/>
    <w:rsid w:val="003270BC"/>
    <w:rsid w:val="0032724D"/>
    <w:rsid w:val="00327359"/>
    <w:rsid w:val="00327F7C"/>
    <w:rsid w:val="003304D1"/>
    <w:rsid w:val="003313C9"/>
    <w:rsid w:val="00331660"/>
    <w:rsid w:val="00331AD0"/>
    <w:rsid w:val="00331C6C"/>
    <w:rsid w:val="00332833"/>
    <w:rsid w:val="00332D5E"/>
    <w:rsid w:val="003334D5"/>
    <w:rsid w:val="00333673"/>
    <w:rsid w:val="00333BED"/>
    <w:rsid w:val="00334154"/>
    <w:rsid w:val="003348AF"/>
    <w:rsid w:val="00335653"/>
    <w:rsid w:val="00335804"/>
    <w:rsid w:val="00336833"/>
    <w:rsid w:val="0033687C"/>
    <w:rsid w:val="003369FD"/>
    <w:rsid w:val="00337490"/>
    <w:rsid w:val="00337736"/>
    <w:rsid w:val="00337A83"/>
    <w:rsid w:val="00337AE7"/>
    <w:rsid w:val="003408CA"/>
    <w:rsid w:val="003414F2"/>
    <w:rsid w:val="003415F0"/>
    <w:rsid w:val="003421AD"/>
    <w:rsid w:val="00342474"/>
    <w:rsid w:val="00342CF7"/>
    <w:rsid w:val="00343307"/>
    <w:rsid w:val="003437D1"/>
    <w:rsid w:val="00344900"/>
    <w:rsid w:val="0034566E"/>
    <w:rsid w:val="00346889"/>
    <w:rsid w:val="0034709A"/>
    <w:rsid w:val="003476E2"/>
    <w:rsid w:val="003478E4"/>
    <w:rsid w:val="00347DE9"/>
    <w:rsid w:val="00350125"/>
    <w:rsid w:val="00350CEF"/>
    <w:rsid w:val="00350DF6"/>
    <w:rsid w:val="00351253"/>
    <w:rsid w:val="003515CC"/>
    <w:rsid w:val="00352140"/>
    <w:rsid w:val="0035231A"/>
    <w:rsid w:val="003524AB"/>
    <w:rsid w:val="003524CD"/>
    <w:rsid w:val="00352C17"/>
    <w:rsid w:val="0035316D"/>
    <w:rsid w:val="00353D55"/>
    <w:rsid w:val="0035561F"/>
    <w:rsid w:val="003558CC"/>
    <w:rsid w:val="003559D3"/>
    <w:rsid w:val="00355BDD"/>
    <w:rsid w:val="0035618A"/>
    <w:rsid w:val="0035647E"/>
    <w:rsid w:val="003565A7"/>
    <w:rsid w:val="00357335"/>
    <w:rsid w:val="003576D7"/>
    <w:rsid w:val="00360448"/>
    <w:rsid w:val="00360AD2"/>
    <w:rsid w:val="003614A7"/>
    <w:rsid w:val="003618C5"/>
    <w:rsid w:val="0036228E"/>
    <w:rsid w:val="00362555"/>
    <w:rsid w:val="0036307D"/>
    <w:rsid w:val="00363C95"/>
    <w:rsid w:val="00363EF9"/>
    <w:rsid w:val="003646FC"/>
    <w:rsid w:val="00364897"/>
    <w:rsid w:val="00364B56"/>
    <w:rsid w:val="0036510F"/>
    <w:rsid w:val="00365321"/>
    <w:rsid w:val="0036549D"/>
    <w:rsid w:val="00365B8F"/>
    <w:rsid w:val="00366252"/>
    <w:rsid w:val="003664A6"/>
    <w:rsid w:val="00366FCF"/>
    <w:rsid w:val="003677E4"/>
    <w:rsid w:val="00367F08"/>
    <w:rsid w:val="00370D41"/>
    <w:rsid w:val="00372037"/>
    <w:rsid w:val="003720B0"/>
    <w:rsid w:val="0037267C"/>
    <w:rsid w:val="003730E6"/>
    <w:rsid w:val="003731B0"/>
    <w:rsid w:val="00373939"/>
    <w:rsid w:val="0037397A"/>
    <w:rsid w:val="00373F20"/>
    <w:rsid w:val="00373FD6"/>
    <w:rsid w:val="003743A4"/>
    <w:rsid w:val="003759D0"/>
    <w:rsid w:val="00375A67"/>
    <w:rsid w:val="00375AC6"/>
    <w:rsid w:val="00375CBB"/>
    <w:rsid w:val="00375E87"/>
    <w:rsid w:val="00375ED1"/>
    <w:rsid w:val="00376052"/>
    <w:rsid w:val="00376201"/>
    <w:rsid w:val="0037645E"/>
    <w:rsid w:val="00376751"/>
    <w:rsid w:val="00376C15"/>
    <w:rsid w:val="00377518"/>
    <w:rsid w:val="0038022C"/>
    <w:rsid w:val="00380543"/>
    <w:rsid w:val="003805B2"/>
    <w:rsid w:val="0038157C"/>
    <w:rsid w:val="00382A2C"/>
    <w:rsid w:val="00382DAA"/>
    <w:rsid w:val="0038353C"/>
    <w:rsid w:val="00383A81"/>
    <w:rsid w:val="00384226"/>
    <w:rsid w:val="003842E9"/>
    <w:rsid w:val="003846A1"/>
    <w:rsid w:val="00384A7D"/>
    <w:rsid w:val="00384AFD"/>
    <w:rsid w:val="00384F9B"/>
    <w:rsid w:val="00385C8B"/>
    <w:rsid w:val="00385FB8"/>
    <w:rsid w:val="00386278"/>
    <w:rsid w:val="00386CAD"/>
    <w:rsid w:val="00386D66"/>
    <w:rsid w:val="003874A4"/>
    <w:rsid w:val="003879B9"/>
    <w:rsid w:val="0039034B"/>
    <w:rsid w:val="00390A9E"/>
    <w:rsid w:val="00390B08"/>
    <w:rsid w:val="0039103C"/>
    <w:rsid w:val="0039121E"/>
    <w:rsid w:val="003914C6"/>
    <w:rsid w:val="00391EAA"/>
    <w:rsid w:val="00392CB7"/>
    <w:rsid w:val="00393871"/>
    <w:rsid w:val="00393936"/>
    <w:rsid w:val="00393AF3"/>
    <w:rsid w:val="003948B2"/>
    <w:rsid w:val="00394BC3"/>
    <w:rsid w:val="0039527F"/>
    <w:rsid w:val="00395887"/>
    <w:rsid w:val="003959B9"/>
    <w:rsid w:val="0039654F"/>
    <w:rsid w:val="00397D33"/>
    <w:rsid w:val="003A00D0"/>
    <w:rsid w:val="003A016D"/>
    <w:rsid w:val="003A0672"/>
    <w:rsid w:val="003A06C7"/>
    <w:rsid w:val="003A08C7"/>
    <w:rsid w:val="003A0ED2"/>
    <w:rsid w:val="003A11A6"/>
    <w:rsid w:val="003A2DF4"/>
    <w:rsid w:val="003A2F94"/>
    <w:rsid w:val="003A3738"/>
    <w:rsid w:val="003A49E2"/>
    <w:rsid w:val="003A4AE9"/>
    <w:rsid w:val="003A6B63"/>
    <w:rsid w:val="003B055E"/>
    <w:rsid w:val="003B0CBA"/>
    <w:rsid w:val="003B110A"/>
    <w:rsid w:val="003B279B"/>
    <w:rsid w:val="003B2813"/>
    <w:rsid w:val="003B2CFF"/>
    <w:rsid w:val="003B3355"/>
    <w:rsid w:val="003B37D8"/>
    <w:rsid w:val="003B42A8"/>
    <w:rsid w:val="003B43A0"/>
    <w:rsid w:val="003B4B0B"/>
    <w:rsid w:val="003B5344"/>
    <w:rsid w:val="003B5B4B"/>
    <w:rsid w:val="003B5C05"/>
    <w:rsid w:val="003B66EE"/>
    <w:rsid w:val="003B6F61"/>
    <w:rsid w:val="003B7CBD"/>
    <w:rsid w:val="003C0E19"/>
    <w:rsid w:val="003C21FB"/>
    <w:rsid w:val="003C274E"/>
    <w:rsid w:val="003C290D"/>
    <w:rsid w:val="003C2C78"/>
    <w:rsid w:val="003C3360"/>
    <w:rsid w:val="003C399E"/>
    <w:rsid w:val="003C3C09"/>
    <w:rsid w:val="003C3E5D"/>
    <w:rsid w:val="003C3F9B"/>
    <w:rsid w:val="003C42D3"/>
    <w:rsid w:val="003C4AEA"/>
    <w:rsid w:val="003C5CB4"/>
    <w:rsid w:val="003C5E49"/>
    <w:rsid w:val="003C6304"/>
    <w:rsid w:val="003C6A8D"/>
    <w:rsid w:val="003C6C34"/>
    <w:rsid w:val="003C6EA1"/>
    <w:rsid w:val="003C7856"/>
    <w:rsid w:val="003C7ADF"/>
    <w:rsid w:val="003C7BA0"/>
    <w:rsid w:val="003C7C11"/>
    <w:rsid w:val="003D016F"/>
    <w:rsid w:val="003D02B3"/>
    <w:rsid w:val="003D0A47"/>
    <w:rsid w:val="003D0C43"/>
    <w:rsid w:val="003D1787"/>
    <w:rsid w:val="003D274B"/>
    <w:rsid w:val="003D3082"/>
    <w:rsid w:val="003D3254"/>
    <w:rsid w:val="003D332F"/>
    <w:rsid w:val="003D3957"/>
    <w:rsid w:val="003D3B69"/>
    <w:rsid w:val="003D3E66"/>
    <w:rsid w:val="003D4F21"/>
    <w:rsid w:val="003D521D"/>
    <w:rsid w:val="003D655F"/>
    <w:rsid w:val="003D7E72"/>
    <w:rsid w:val="003E0275"/>
    <w:rsid w:val="003E047F"/>
    <w:rsid w:val="003E06BB"/>
    <w:rsid w:val="003E08E5"/>
    <w:rsid w:val="003E1182"/>
    <w:rsid w:val="003E11BB"/>
    <w:rsid w:val="003E20C7"/>
    <w:rsid w:val="003E230D"/>
    <w:rsid w:val="003E29E8"/>
    <w:rsid w:val="003E2B9D"/>
    <w:rsid w:val="003E2BDF"/>
    <w:rsid w:val="003E41EC"/>
    <w:rsid w:val="003E4654"/>
    <w:rsid w:val="003E5887"/>
    <w:rsid w:val="003E5F97"/>
    <w:rsid w:val="003E62FE"/>
    <w:rsid w:val="003E6831"/>
    <w:rsid w:val="003E687D"/>
    <w:rsid w:val="003E727F"/>
    <w:rsid w:val="003F072D"/>
    <w:rsid w:val="003F0B82"/>
    <w:rsid w:val="003F0D94"/>
    <w:rsid w:val="003F1B5C"/>
    <w:rsid w:val="003F1DC5"/>
    <w:rsid w:val="003F25C3"/>
    <w:rsid w:val="003F2AF7"/>
    <w:rsid w:val="003F349D"/>
    <w:rsid w:val="003F3A15"/>
    <w:rsid w:val="003F416F"/>
    <w:rsid w:val="003F42A7"/>
    <w:rsid w:val="003F4C7C"/>
    <w:rsid w:val="003F51C1"/>
    <w:rsid w:val="003F5591"/>
    <w:rsid w:val="003F5920"/>
    <w:rsid w:val="003F6677"/>
    <w:rsid w:val="003F66C5"/>
    <w:rsid w:val="003F7BB6"/>
    <w:rsid w:val="00401044"/>
    <w:rsid w:val="0040131B"/>
    <w:rsid w:val="00401FCC"/>
    <w:rsid w:val="00402455"/>
    <w:rsid w:val="004024FC"/>
    <w:rsid w:val="00402763"/>
    <w:rsid w:val="00402866"/>
    <w:rsid w:val="00402B79"/>
    <w:rsid w:val="00402C41"/>
    <w:rsid w:val="00402C80"/>
    <w:rsid w:val="00402DFD"/>
    <w:rsid w:val="00402E4E"/>
    <w:rsid w:val="00403423"/>
    <w:rsid w:val="004043E0"/>
    <w:rsid w:val="004046B8"/>
    <w:rsid w:val="00404A25"/>
    <w:rsid w:val="004057E8"/>
    <w:rsid w:val="00405AE9"/>
    <w:rsid w:val="00406FD1"/>
    <w:rsid w:val="0040700B"/>
    <w:rsid w:val="00407C91"/>
    <w:rsid w:val="00407E36"/>
    <w:rsid w:val="004105D1"/>
    <w:rsid w:val="00410CC9"/>
    <w:rsid w:val="00410F5E"/>
    <w:rsid w:val="004117F5"/>
    <w:rsid w:val="00411DFB"/>
    <w:rsid w:val="004126F5"/>
    <w:rsid w:val="00413200"/>
    <w:rsid w:val="0041332B"/>
    <w:rsid w:val="00413D96"/>
    <w:rsid w:val="00414535"/>
    <w:rsid w:val="004145CD"/>
    <w:rsid w:val="00414727"/>
    <w:rsid w:val="00414B1E"/>
    <w:rsid w:val="00414DB0"/>
    <w:rsid w:val="004152CB"/>
    <w:rsid w:val="00415897"/>
    <w:rsid w:val="00416743"/>
    <w:rsid w:val="00416B02"/>
    <w:rsid w:val="004170C3"/>
    <w:rsid w:val="004175AA"/>
    <w:rsid w:val="00417AA3"/>
    <w:rsid w:val="00417B79"/>
    <w:rsid w:val="0042091D"/>
    <w:rsid w:val="00420F76"/>
    <w:rsid w:val="004211EC"/>
    <w:rsid w:val="00421552"/>
    <w:rsid w:val="00421A8A"/>
    <w:rsid w:val="00421ADF"/>
    <w:rsid w:val="00421CCF"/>
    <w:rsid w:val="0042230B"/>
    <w:rsid w:val="004224B7"/>
    <w:rsid w:val="0042296B"/>
    <w:rsid w:val="00422AAF"/>
    <w:rsid w:val="00423997"/>
    <w:rsid w:val="00423A0E"/>
    <w:rsid w:val="004241FE"/>
    <w:rsid w:val="00425644"/>
    <w:rsid w:val="00426145"/>
    <w:rsid w:val="00426203"/>
    <w:rsid w:val="00426555"/>
    <w:rsid w:val="00426656"/>
    <w:rsid w:val="004269C9"/>
    <w:rsid w:val="00426C41"/>
    <w:rsid w:val="00427052"/>
    <w:rsid w:val="0042717E"/>
    <w:rsid w:val="0042793C"/>
    <w:rsid w:val="00427CCD"/>
    <w:rsid w:val="004306B8"/>
    <w:rsid w:val="004309D1"/>
    <w:rsid w:val="00430D0A"/>
    <w:rsid w:val="004315D7"/>
    <w:rsid w:val="00431EDD"/>
    <w:rsid w:val="0043225C"/>
    <w:rsid w:val="004325DA"/>
    <w:rsid w:val="00432751"/>
    <w:rsid w:val="0043373E"/>
    <w:rsid w:val="004347FD"/>
    <w:rsid w:val="004349DC"/>
    <w:rsid w:val="00434B0D"/>
    <w:rsid w:val="0043518A"/>
    <w:rsid w:val="00435458"/>
    <w:rsid w:val="004354D5"/>
    <w:rsid w:val="00435C81"/>
    <w:rsid w:val="00436465"/>
    <w:rsid w:val="004368AC"/>
    <w:rsid w:val="004368CC"/>
    <w:rsid w:val="0043751D"/>
    <w:rsid w:val="004376B1"/>
    <w:rsid w:val="0043784B"/>
    <w:rsid w:val="00437EF8"/>
    <w:rsid w:val="00440E66"/>
    <w:rsid w:val="00440EE9"/>
    <w:rsid w:val="00440F7E"/>
    <w:rsid w:val="00441332"/>
    <w:rsid w:val="0044137E"/>
    <w:rsid w:val="00441761"/>
    <w:rsid w:val="00441A68"/>
    <w:rsid w:val="00441BF5"/>
    <w:rsid w:val="00441E15"/>
    <w:rsid w:val="00441E95"/>
    <w:rsid w:val="00441F6F"/>
    <w:rsid w:val="004420C9"/>
    <w:rsid w:val="00443314"/>
    <w:rsid w:val="00443641"/>
    <w:rsid w:val="00443A94"/>
    <w:rsid w:val="00443D7B"/>
    <w:rsid w:val="004444E3"/>
    <w:rsid w:val="00445BFB"/>
    <w:rsid w:val="00446760"/>
    <w:rsid w:val="00447063"/>
    <w:rsid w:val="00447478"/>
    <w:rsid w:val="00447A90"/>
    <w:rsid w:val="004500AB"/>
    <w:rsid w:val="0045089B"/>
    <w:rsid w:val="00450EA6"/>
    <w:rsid w:val="0045111F"/>
    <w:rsid w:val="0045119F"/>
    <w:rsid w:val="004525B1"/>
    <w:rsid w:val="004531A3"/>
    <w:rsid w:val="00454850"/>
    <w:rsid w:val="00454A65"/>
    <w:rsid w:val="00454DE0"/>
    <w:rsid w:val="004558E9"/>
    <w:rsid w:val="00455E07"/>
    <w:rsid w:val="00455F66"/>
    <w:rsid w:val="00456411"/>
    <w:rsid w:val="00456F8A"/>
    <w:rsid w:val="004573FB"/>
    <w:rsid w:val="00460CAD"/>
    <w:rsid w:val="0046104C"/>
    <w:rsid w:val="00461765"/>
    <w:rsid w:val="0046178C"/>
    <w:rsid w:val="00461E23"/>
    <w:rsid w:val="00461E48"/>
    <w:rsid w:val="00462F59"/>
    <w:rsid w:val="004630E3"/>
    <w:rsid w:val="00463563"/>
    <w:rsid w:val="0046391F"/>
    <w:rsid w:val="00464164"/>
    <w:rsid w:val="004642F3"/>
    <w:rsid w:val="00464D6F"/>
    <w:rsid w:val="00466E0B"/>
    <w:rsid w:val="00467A02"/>
    <w:rsid w:val="0047081E"/>
    <w:rsid w:val="00470894"/>
    <w:rsid w:val="00470DE5"/>
    <w:rsid w:val="00471C7A"/>
    <w:rsid w:val="00472507"/>
    <w:rsid w:val="00472CEB"/>
    <w:rsid w:val="004733C2"/>
    <w:rsid w:val="004741D9"/>
    <w:rsid w:val="0047437E"/>
    <w:rsid w:val="004744D0"/>
    <w:rsid w:val="00474895"/>
    <w:rsid w:val="0047572F"/>
    <w:rsid w:val="00475A0C"/>
    <w:rsid w:val="0047622B"/>
    <w:rsid w:val="00476C3D"/>
    <w:rsid w:val="00477563"/>
    <w:rsid w:val="0047764A"/>
    <w:rsid w:val="00477811"/>
    <w:rsid w:val="0047785B"/>
    <w:rsid w:val="0047792A"/>
    <w:rsid w:val="00480125"/>
    <w:rsid w:val="00480A8F"/>
    <w:rsid w:val="0048134B"/>
    <w:rsid w:val="00481561"/>
    <w:rsid w:val="004815E1"/>
    <w:rsid w:val="00482758"/>
    <w:rsid w:val="00482C22"/>
    <w:rsid w:val="004841CE"/>
    <w:rsid w:val="00485A7D"/>
    <w:rsid w:val="00486B31"/>
    <w:rsid w:val="00486CEA"/>
    <w:rsid w:val="00486D06"/>
    <w:rsid w:val="004874D4"/>
    <w:rsid w:val="004904CD"/>
    <w:rsid w:val="00490797"/>
    <w:rsid w:val="00490D7C"/>
    <w:rsid w:val="00491859"/>
    <w:rsid w:val="00493315"/>
    <w:rsid w:val="0049352F"/>
    <w:rsid w:val="00493797"/>
    <w:rsid w:val="00494152"/>
    <w:rsid w:val="00494915"/>
    <w:rsid w:val="004952EF"/>
    <w:rsid w:val="0049536B"/>
    <w:rsid w:val="00495A00"/>
    <w:rsid w:val="0049639E"/>
    <w:rsid w:val="0049689C"/>
    <w:rsid w:val="00497759"/>
    <w:rsid w:val="00497EED"/>
    <w:rsid w:val="004A00E3"/>
    <w:rsid w:val="004A038E"/>
    <w:rsid w:val="004A0644"/>
    <w:rsid w:val="004A0BC6"/>
    <w:rsid w:val="004A0D87"/>
    <w:rsid w:val="004A0E38"/>
    <w:rsid w:val="004A1E44"/>
    <w:rsid w:val="004A1F07"/>
    <w:rsid w:val="004A38FB"/>
    <w:rsid w:val="004A3EB0"/>
    <w:rsid w:val="004A4101"/>
    <w:rsid w:val="004A4471"/>
    <w:rsid w:val="004A4898"/>
    <w:rsid w:val="004A54AA"/>
    <w:rsid w:val="004A64A7"/>
    <w:rsid w:val="004A65A2"/>
    <w:rsid w:val="004A7760"/>
    <w:rsid w:val="004B05B3"/>
    <w:rsid w:val="004B075C"/>
    <w:rsid w:val="004B0B68"/>
    <w:rsid w:val="004B1692"/>
    <w:rsid w:val="004B28A0"/>
    <w:rsid w:val="004B3029"/>
    <w:rsid w:val="004B3D46"/>
    <w:rsid w:val="004B3F43"/>
    <w:rsid w:val="004B4046"/>
    <w:rsid w:val="004B453E"/>
    <w:rsid w:val="004B61A0"/>
    <w:rsid w:val="004B72A2"/>
    <w:rsid w:val="004B7986"/>
    <w:rsid w:val="004C0D3C"/>
    <w:rsid w:val="004C0FB0"/>
    <w:rsid w:val="004C2770"/>
    <w:rsid w:val="004C3574"/>
    <w:rsid w:val="004C3680"/>
    <w:rsid w:val="004C385B"/>
    <w:rsid w:val="004C399C"/>
    <w:rsid w:val="004C3B0E"/>
    <w:rsid w:val="004C471F"/>
    <w:rsid w:val="004C5078"/>
    <w:rsid w:val="004C58CE"/>
    <w:rsid w:val="004C59BC"/>
    <w:rsid w:val="004C5FA3"/>
    <w:rsid w:val="004C6297"/>
    <w:rsid w:val="004C6884"/>
    <w:rsid w:val="004C699D"/>
    <w:rsid w:val="004C7EF5"/>
    <w:rsid w:val="004D0905"/>
    <w:rsid w:val="004D0D68"/>
    <w:rsid w:val="004D1473"/>
    <w:rsid w:val="004D1A64"/>
    <w:rsid w:val="004D1B63"/>
    <w:rsid w:val="004D287A"/>
    <w:rsid w:val="004D3459"/>
    <w:rsid w:val="004D3636"/>
    <w:rsid w:val="004D3C00"/>
    <w:rsid w:val="004D4012"/>
    <w:rsid w:val="004D442F"/>
    <w:rsid w:val="004D443F"/>
    <w:rsid w:val="004D4BEA"/>
    <w:rsid w:val="004D4D99"/>
    <w:rsid w:val="004D4E7E"/>
    <w:rsid w:val="004D5232"/>
    <w:rsid w:val="004D5A3C"/>
    <w:rsid w:val="004D5C59"/>
    <w:rsid w:val="004D5CD5"/>
    <w:rsid w:val="004D78F2"/>
    <w:rsid w:val="004D7B21"/>
    <w:rsid w:val="004D7DFF"/>
    <w:rsid w:val="004E143E"/>
    <w:rsid w:val="004E1A1B"/>
    <w:rsid w:val="004E1D08"/>
    <w:rsid w:val="004E2BAC"/>
    <w:rsid w:val="004E39E3"/>
    <w:rsid w:val="004E4223"/>
    <w:rsid w:val="004E4CF7"/>
    <w:rsid w:val="004E517B"/>
    <w:rsid w:val="004E56F6"/>
    <w:rsid w:val="004E5BF3"/>
    <w:rsid w:val="004E623F"/>
    <w:rsid w:val="004E6895"/>
    <w:rsid w:val="004E6917"/>
    <w:rsid w:val="004E6C63"/>
    <w:rsid w:val="004E6EDA"/>
    <w:rsid w:val="004E70F7"/>
    <w:rsid w:val="004E730D"/>
    <w:rsid w:val="004F001B"/>
    <w:rsid w:val="004F0487"/>
    <w:rsid w:val="004F06ED"/>
    <w:rsid w:val="004F0738"/>
    <w:rsid w:val="004F0ACA"/>
    <w:rsid w:val="004F0DF2"/>
    <w:rsid w:val="004F11EC"/>
    <w:rsid w:val="004F160A"/>
    <w:rsid w:val="004F1BE1"/>
    <w:rsid w:val="004F2470"/>
    <w:rsid w:val="004F2568"/>
    <w:rsid w:val="004F3D4F"/>
    <w:rsid w:val="004F3E46"/>
    <w:rsid w:val="004F42E1"/>
    <w:rsid w:val="004F478E"/>
    <w:rsid w:val="004F4FEC"/>
    <w:rsid w:val="004F5050"/>
    <w:rsid w:val="004F543E"/>
    <w:rsid w:val="004F56D1"/>
    <w:rsid w:val="004F6ADF"/>
    <w:rsid w:val="004F7038"/>
    <w:rsid w:val="004F7714"/>
    <w:rsid w:val="004F7FB5"/>
    <w:rsid w:val="005004AD"/>
    <w:rsid w:val="0050057F"/>
    <w:rsid w:val="005009AF"/>
    <w:rsid w:val="00500C79"/>
    <w:rsid w:val="00501043"/>
    <w:rsid w:val="00501B39"/>
    <w:rsid w:val="0050402C"/>
    <w:rsid w:val="00504417"/>
    <w:rsid w:val="005044E3"/>
    <w:rsid w:val="005049FA"/>
    <w:rsid w:val="00504A0A"/>
    <w:rsid w:val="00504DA2"/>
    <w:rsid w:val="00505950"/>
    <w:rsid w:val="00505F29"/>
    <w:rsid w:val="00506250"/>
    <w:rsid w:val="00506DBF"/>
    <w:rsid w:val="00507552"/>
    <w:rsid w:val="005100F8"/>
    <w:rsid w:val="00510921"/>
    <w:rsid w:val="00510AAB"/>
    <w:rsid w:val="00510D9F"/>
    <w:rsid w:val="00510F8D"/>
    <w:rsid w:val="005113EB"/>
    <w:rsid w:val="005115BB"/>
    <w:rsid w:val="00511842"/>
    <w:rsid w:val="005126E5"/>
    <w:rsid w:val="00512B4C"/>
    <w:rsid w:val="005137C0"/>
    <w:rsid w:val="00513ADE"/>
    <w:rsid w:val="00514C68"/>
    <w:rsid w:val="00515294"/>
    <w:rsid w:val="005153D0"/>
    <w:rsid w:val="00515B63"/>
    <w:rsid w:val="00515C81"/>
    <w:rsid w:val="00515D72"/>
    <w:rsid w:val="00517A28"/>
    <w:rsid w:val="005210FF"/>
    <w:rsid w:val="005237C4"/>
    <w:rsid w:val="00523CD6"/>
    <w:rsid w:val="005245F0"/>
    <w:rsid w:val="005253B2"/>
    <w:rsid w:val="0052553D"/>
    <w:rsid w:val="00525894"/>
    <w:rsid w:val="00527D2D"/>
    <w:rsid w:val="00527ED5"/>
    <w:rsid w:val="00530A78"/>
    <w:rsid w:val="005316B8"/>
    <w:rsid w:val="005317E0"/>
    <w:rsid w:val="00531810"/>
    <w:rsid w:val="00531C8A"/>
    <w:rsid w:val="00531FE8"/>
    <w:rsid w:val="0053202D"/>
    <w:rsid w:val="005321F5"/>
    <w:rsid w:val="005325C1"/>
    <w:rsid w:val="00533942"/>
    <w:rsid w:val="00533DD5"/>
    <w:rsid w:val="00535686"/>
    <w:rsid w:val="0053586E"/>
    <w:rsid w:val="00535C4D"/>
    <w:rsid w:val="00535CAD"/>
    <w:rsid w:val="005373BC"/>
    <w:rsid w:val="0053758D"/>
    <w:rsid w:val="00537DC0"/>
    <w:rsid w:val="00537F10"/>
    <w:rsid w:val="0054004C"/>
    <w:rsid w:val="00540B45"/>
    <w:rsid w:val="00541CC2"/>
    <w:rsid w:val="00541CD4"/>
    <w:rsid w:val="00542B7B"/>
    <w:rsid w:val="00543298"/>
    <w:rsid w:val="005441E2"/>
    <w:rsid w:val="00544449"/>
    <w:rsid w:val="005445CD"/>
    <w:rsid w:val="00544BD9"/>
    <w:rsid w:val="00545146"/>
    <w:rsid w:val="0054542A"/>
    <w:rsid w:val="00545588"/>
    <w:rsid w:val="005460BC"/>
    <w:rsid w:val="00546F46"/>
    <w:rsid w:val="0054759C"/>
    <w:rsid w:val="00547951"/>
    <w:rsid w:val="00547B10"/>
    <w:rsid w:val="00547D5F"/>
    <w:rsid w:val="0055004C"/>
    <w:rsid w:val="0055043F"/>
    <w:rsid w:val="00550688"/>
    <w:rsid w:val="005506D4"/>
    <w:rsid w:val="005523E2"/>
    <w:rsid w:val="0055270D"/>
    <w:rsid w:val="0055273E"/>
    <w:rsid w:val="00552BC1"/>
    <w:rsid w:val="00552C5D"/>
    <w:rsid w:val="005534A4"/>
    <w:rsid w:val="00553729"/>
    <w:rsid w:val="00554416"/>
    <w:rsid w:val="005544E0"/>
    <w:rsid w:val="00554721"/>
    <w:rsid w:val="0055494E"/>
    <w:rsid w:val="00555644"/>
    <w:rsid w:val="00555B4C"/>
    <w:rsid w:val="005570A8"/>
    <w:rsid w:val="0055731D"/>
    <w:rsid w:val="00557494"/>
    <w:rsid w:val="00557BD4"/>
    <w:rsid w:val="00560448"/>
    <w:rsid w:val="00561832"/>
    <w:rsid w:val="00561A74"/>
    <w:rsid w:val="00561ADC"/>
    <w:rsid w:val="005620A8"/>
    <w:rsid w:val="005622B2"/>
    <w:rsid w:val="00562CCA"/>
    <w:rsid w:val="00562D32"/>
    <w:rsid w:val="00562EC6"/>
    <w:rsid w:val="00563E47"/>
    <w:rsid w:val="00564285"/>
    <w:rsid w:val="005649A7"/>
    <w:rsid w:val="00564E1F"/>
    <w:rsid w:val="00565784"/>
    <w:rsid w:val="00565EF2"/>
    <w:rsid w:val="0056609D"/>
    <w:rsid w:val="005662AF"/>
    <w:rsid w:val="00566443"/>
    <w:rsid w:val="00566AF9"/>
    <w:rsid w:val="005672E0"/>
    <w:rsid w:val="0056760A"/>
    <w:rsid w:val="0056798F"/>
    <w:rsid w:val="00567A73"/>
    <w:rsid w:val="00567B66"/>
    <w:rsid w:val="00567ED6"/>
    <w:rsid w:val="00570232"/>
    <w:rsid w:val="0057119F"/>
    <w:rsid w:val="0057127A"/>
    <w:rsid w:val="0057220F"/>
    <w:rsid w:val="00572665"/>
    <w:rsid w:val="005726A7"/>
    <w:rsid w:val="005733E3"/>
    <w:rsid w:val="00573BF0"/>
    <w:rsid w:val="00573D09"/>
    <w:rsid w:val="00573DCB"/>
    <w:rsid w:val="0057415E"/>
    <w:rsid w:val="00574858"/>
    <w:rsid w:val="005773BF"/>
    <w:rsid w:val="005777BF"/>
    <w:rsid w:val="0057798B"/>
    <w:rsid w:val="005779FD"/>
    <w:rsid w:val="00577D5D"/>
    <w:rsid w:val="00577E8D"/>
    <w:rsid w:val="0058059D"/>
    <w:rsid w:val="005811E6"/>
    <w:rsid w:val="00581CC8"/>
    <w:rsid w:val="00581E01"/>
    <w:rsid w:val="00581FEC"/>
    <w:rsid w:val="00582FC6"/>
    <w:rsid w:val="00583421"/>
    <w:rsid w:val="00583630"/>
    <w:rsid w:val="0058404E"/>
    <w:rsid w:val="00584643"/>
    <w:rsid w:val="005847F6"/>
    <w:rsid w:val="00584B3B"/>
    <w:rsid w:val="00584E47"/>
    <w:rsid w:val="00584F71"/>
    <w:rsid w:val="005859C2"/>
    <w:rsid w:val="005863A7"/>
    <w:rsid w:val="00586DC7"/>
    <w:rsid w:val="005874AF"/>
    <w:rsid w:val="005878C2"/>
    <w:rsid w:val="005879C2"/>
    <w:rsid w:val="00590EEB"/>
    <w:rsid w:val="005910A3"/>
    <w:rsid w:val="00591635"/>
    <w:rsid w:val="00591713"/>
    <w:rsid w:val="00592167"/>
    <w:rsid w:val="005929D5"/>
    <w:rsid w:val="00593047"/>
    <w:rsid w:val="005934AF"/>
    <w:rsid w:val="0059369E"/>
    <w:rsid w:val="00593D48"/>
    <w:rsid w:val="00594210"/>
    <w:rsid w:val="005942D2"/>
    <w:rsid w:val="005944CD"/>
    <w:rsid w:val="00594D81"/>
    <w:rsid w:val="005955C4"/>
    <w:rsid w:val="00595D1B"/>
    <w:rsid w:val="00596608"/>
    <w:rsid w:val="005969C0"/>
    <w:rsid w:val="00597CC4"/>
    <w:rsid w:val="005A0A3B"/>
    <w:rsid w:val="005A0D02"/>
    <w:rsid w:val="005A2444"/>
    <w:rsid w:val="005A24BD"/>
    <w:rsid w:val="005A2560"/>
    <w:rsid w:val="005A3575"/>
    <w:rsid w:val="005A4171"/>
    <w:rsid w:val="005A4188"/>
    <w:rsid w:val="005A41A6"/>
    <w:rsid w:val="005A42A9"/>
    <w:rsid w:val="005A480A"/>
    <w:rsid w:val="005A4AA5"/>
    <w:rsid w:val="005A59DC"/>
    <w:rsid w:val="005A7B0D"/>
    <w:rsid w:val="005A7D50"/>
    <w:rsid w:val="005B1221"/>
    <w:rsid w:val="005B17EE"/>
    <w:rsid w:val="005B1C36"/>
    <w:rsid w:val="005B1C69"/>
    <w:rsid w:val="005B1CB9"/>
    <w:rsid w:val="005B2121"/>
    <w:rsid w:val="005B27E0"/>
    <w:rsid w:val="005B3039"/>
    <w:rsid w:val="005B3650"/>
    <w:rsid w:val="005B3E2C"/>
    <w:rsid w:val="005B3E9A"/>
    <w:rsid w:val="005B4AB7"/>
    <w:rsid w:val="005B4BE7"/>
    <w:rsid w:val="005B4E9B"/>
    <w:rsid w:val="005B4F69"/>
    <w:rsid w:val="005B5090"/>
    <w:rsid w:val="005B5211"/>
    <w:rsid w:val="005B544D"/>
    <w:rsid w:val="005B6F0E"/>
    <w:rsid w:val="005B71AE"/>
    <w:rsid w:val="005C0828"/>
    <w:rsid w:val="005C16AB"/>
    <w:rsid w:val="005C1CF6"/>
    <w:rsid w:val="005C2B03"/>
    <w:rsid w:val="005C3DE4"/>
    <w:rsid w:val="005C3E86"/>
    <w:rsid w:val="005C4061"/>
    <w:rsid w:val="005C43B7"/>
    <w:rsid w:val="005C45EE"/>
    <w:rsid w:val="005C588A"/>
    <w:rsid w:val="005C7093"/>
    <w:rsid w:val="005D03D9"/>
    <w:rsid w:val="005D06A3"/>
    <w:rsid w:val="005D0A1A"/>
    <w:rsid w:val="005D20F6"/>
    <w:rsid w:val="005D34C7"/>
    <w:rsid w:val="005D35A3"/>
    <w:rsid w:val="005D3AF0"/>
    <w:rsid w:val="005D3FBE"/>
    <w:rsid w:val="005D4513"/>
    <w:rsid w:val="005D4650"/>
    <w:rsid w:val="005D543E"/>
    <w:rsid w:val="005D5560"/>
    <w:rsid w:val="005D559F"/>
    <w:rsid w:val="005D56B6"/>
    <w:rsid w:val="005D68A3"/>
    <w:rsid w:val="005D6BCD"/>
    <w:rsid w:val="005D7162"/>
    <w:rsid w:val="005D7175"/>
    <w:rsid w:val="005D77F1"/>
    <w:rsid w:val="005D7C4B"/>
    <w:rsid w:val="005E0C7C"/>
    <w:rsid w:val="005E1E4A"/>
    <w:rsid w:val="005E2EF1"/>
    <w:rsid w:val="005E37B4"/>
    <w:rsid w:val="005E4F11"/>
    <w:rsid w:val="005E5653"/>
    <w:rsid w:val="005E593F"/>
    <w:rsid w:val="005E6C6B"/>
    <w:rsid w:val="005E6EC5"/>
    <w:rsid w:val="005F03FA"/>
    <w:rsid w:val="005F0C26"/>
    <w:rsid w:val="005F1299"/>
    <w:rsid w:val="005F13AF"/>
    <w:rsid w:val="005F1DEC"/>
    <w:rsid w:val="005F3E4C"/>
    <w:rsid w:val="005F469C"/>
    <w:rsid w:val="005F4863"/>
    <w:rsid w:val="005F4E0A"/>
    <w:rsid w:val="005F4F98"/>
    <w:rsid w:val="005F58B3"/>
    <w:rsid w:val="005F6554"/>
    <w:rsid w:val="005F6B0B"/>
    <w:rsid w:val="005F6E2B"/>
    <w:rsid w:val="005F77A8"/>
    <w:rsid w:val="005F789E"/>
    <w:rsid w:val="00600966"/>
    <w:rsid w:val="00600D16"/>
    <w:rsid w:val="006013ED"/>
    <w:rsid w:val="006016E4"/>
    <w:rsid w:val="006036C1"/>
    <w:rsid w:val="00603BE0"/>
    <w:rsid w:val="00603D04"/>
    <w:rsid w:val="00603D70"/>
    <w:rsid w:val="006051EA"/>
    <w:rsid w:val="006052CE"/>
    <w:rsid w:val="00605601"/>
    <w:rsid w:val="00605BED"/>
    <w:rsid w:val="0060624A"/>
    <w:rsid w:val="0060657F"/>
    <w:rsid w:val="00606A33"/>
    <w:rsid w:val="00606CC3"/>
    <w:rsid w:val="006072A5"/>
    <w:rsid w:val="00607E7E"/>
    <w:rsid w:val="00610C05"/>
    <w:rsid w:val="00610CE8"/>
    <w:rsid w:val="00610E29"/>
    <w:rsid w:val="00611039"/>
    <w:rsid w:val="00611094"/>
    <w:rsid w:val="006119E5"/>
    <w:rsid w:val="00611BB7"/>
    <w:rsid w:val="00611DFE"/>
    <w:rsid w:val="00611FF4"/>
    <w:rsid w:val="006125C2"/>
    <w:rsid w:val="00612DA5"/>
    <w:rsid w:val="0061344D"/>
    <w:rsid w:val="006136B0"/>
    <w:rsid w:val="00613EF4"/>
    <w:rsid w:val="006146F6"/>
    <w:rsid w:val="00614A42"/>
    <w:rsid w:val="00615117"/>
    <w:rsid w:val="00615238"/>
    <w:rsid w:val="00615437"/>
    <w:rsid w:val="00615660"/>
    <w:rsid w:val="00615A38"/>
    <w:rsid w:val="00615EEE"/>
    <w:rsid w:val="0061617F"/>
    <w:rsid w:val="006163BE"/>
    <w:rsid w:val="00616AC2"/>
    <w:rsid w:val="00616C2B"/>
    <w:rsid w:val="00616F6C"/>
    <w:rsid w:val="00617A6E"/>
    <w:rsid w:val="006202E3"/>
    <w:rsid w:val="00620C77"/>
    <w:rsid w:val="00620F5C"/>
    <w:rsid w:val="00621696"/>
    <w:rsid w:val="006216E9"/>
    <w:rsid w:val="0062206D"/>
    <w:rsid w:val="006227F6"/>
    <w:rsid w:val="00622A5D"/>
    <w:rsid w:val="00622B6A"/>
    <w:rsid w:val="0062310D"/>
    <w:rsid w:val="0062361C"/>
    <w:rsid w:val="006239C4"/>
    <w:rsid w:val="00623FFA"/>
    <w:rsid w:val="00624155"/>
    <w:rsid w:val="00624712"/>
    <w:rsid w:val="00624B26"/>
    <w:rsid w:val="00624D74"/>
    <w:rsid w:val="0062659C"/>
    <w:rsid w:val="0062668E"/>
    <w:rsid w:val="00626CE8"/>
    <w:rsid w:val="00626DF6"/>
    <w:rsid w:val="0062744C"/>
    <w:rsid w:val="006301C5"/>
    <w:rsid w:val="00630870"/>
    <w:rsid w:val="00630BE1"/>
    <w:rsid w:val="00631C0E"/>
    <w:rsid w:val="0063248A"/>
    <w:rsid w:val="006325B2"/>
    <w:rsid w:val="00632A04"/>
    <w:rsid w:val="00632D31"/>
    <w:rsid w:val="0063321D"/>
    <w:rsid w:val="00633261"/>
    <w:rsid w:val="00633444"/>
    <w:rsid w:val="00633CB8"/>
    <w:rsid w:val="00633D7A"/>
    <w:rsid w:val="006342FE"/>
    <w:rsid w:val="00635884"/>
    <w:rsid w:val="00635AD1"/>
    <w:rsid w:val="006361DC"/>
    <w:rsid w:val="00636645"/>
    <w:rsid w:val="00636A76"/>
    <w:rsid w:val="006378F8"/>
    <w:rsid w:val="00637BE1"/>
    <w:rsid w:val="00640231"/>
    <w:rsid w:val="00640C65"/>
    <w:rsid w:val="00641746"/>
    <w:rsid w:val="00641946"/>
    <w:rsid w:val="006419B4"/>
    <w:rsid w:val="00641A00"/>
    <w:rsid w:val="006424EB"/>
    <w:rsid w:val="006425D9"/>
    <w:rsid w:val="00642BD1"/>
    <w:rsid w:val="00642CAD"/>
    <w:rsid w:val="00642FC1"/>
    <w:rsid w:val="00643B36"/>
    <w:rsid w:val="00644744"/>
    <w:rsid w:val="00645FE7"/>
    <w:rsid w:val="00646453"/>
    <w:rsid w:val="006466D3"/>
    <w:rsid w:val="00646FCE"/>
    <w:rsid w:val="00647184"/>
    <w:rsid w:val="00647840"/>
    <w:rsid w:val="006504E5"/>
    <w:rsid w:val="00650516"/>
    <w:rsid w:val="00650F61"/>
    <w:rsid w:val="006513D4"/>
    <w:rsid w:val="00652C7A"/>
    <w:rsid w:val="006531DB"/>
    <w:rsid w:val="00653602"/>
    <w:rsid w:val="006539C9"/>
    <w:rsid w:val="00654105"/>
    <w:rsid w:val="006542A4"/>
    <w:rsid w:val="00654901"/>
    <w:rsid w:val="00654A3F"/>
    <w:rsid w:val="00655D36"/>
    <w:rsid w:val="006571C7"/>
    <w:rsid w:val="006576EF"/>
    <w:rsid w:val="006601F8"/>
    <w:rsid w:val="0066023E"/>
    <w:rsid w:val="006605D4"/>
    <w:rsid w:val="00661568"/>
    <w:rsid w:val="00661FF5"/>
    <w:rsid w:val="006664DB"/>
    <w:rsid w:val="00666743"/>
    <w:rsid w:val="006668BE"/>
    <w:rsid w:val="00666A67"/>
    <w:rsid w:val="00666B8B"/>
    <w:rsid w:val="00667242"/>
    <w:rsid w:val="006677F5"/>
    <w:rsid w:val="006713B9"/>
    <w:rsid w:val="006727D1"/>
    <w:rsid w:val="00672B7F"/>
    <w:rsid w:val="00672CE2"/>
    <w:rsid w:val="00672D81"/>
    <w:rsid w:val="00673689"/>
    <w:rsid w:val="00673DE7"/>
    <w:rsid w:val="00674DC1"/>
    <w:rsid w:val="006753CC"/>
    <w:rsid w:val="006753F6"/>
    <w:rsid w:val="00675F6D"/>
    <w:rsid w:val="00676142"/>
    <w:rsid w:val="006763CD"/>
    <w:rsid w:val="00676682"/>
    <w:rsid w:val="006766E6"/>
    <w:rsid w:val="00676C60"/>
    <w:rsid w:val="00676DC1"/>
    <w:rsid w:val="00677A7A"/>
    <w:rsid w:val="00677B37"/>
    <w:rsid w:val="00677FE9"/>
    <w:rsid w:val="006811FA"/>
    <w:rsid w:val="00681495"/>
    <w:rsid w:val="006819FA"/>
    <w:rsid w:val="00682289"/>
    <w:rsid w:val="006828F5"/>
    <w:rsid w:val="00682B40"/>
    <w:rsid w:val="00682BB0"/>
    <w:rsid w:val="00683ED7"/>
    <w:rsid w:val="00683F3A"/>
    <w:rsid w:val="00685934"/>
    <w:rsid w:val="006860BA"/>
    <w:rsid w:val="006861E4"/>
    <w:rsid w:val="00687136"/>
    <w:rsid w:val="00690387"/>
    <w:rsid w:val="006911E5"/>
    <w:rsid w:val="006915AC"/>
    <w:rsid w:val="00691603"/>
    <w:rsid w:val="006929BC"/>
    <w:rsid w:val="00692D1D"/>
    <w:rsid w:val="006943DA"/>
    <w:rsid w:val="00694658"/>
    <w:rsid w:val="006948C7"/>
    <w:rsid w:val="00695430"/>
    <w:rsid w:val="006954A8"/>
    <w:rsid w:val="00696CD4"/>
    <w:rsid w:val="006977D1"/>
    <w:rsid w:val="00697854"/>
    <w:rsid w:val="006A049C"/>
    <w:rsid w:val="006A07D1"/>
    <w:rsid w:val="006A09B9"/>
    <w:rsid w:val="006A1AE5"/>
    <w:rsid w:val="006A1D24"/>
    <w:rsid w:val="006A2552"/>
    <w:rsid w:val="006A25CA"/>
    <w:rsid w:val="006A3071"/>
    <w:rsid w:val="006A30E1"/>
    <w:rsid w:val="006A352B"/>
    <w:rsid w:val="006A3C7B"/>
    <w:rsid w:val="006A5A4F"/>
    <w:rsid w:val="006A6779"/>
    <w:rsid w:val="006A7407"/>
    <w:rsid w:val="006A76DB"/>
    <w:rsid w:val="006A7E80"/>
    <w:rsid w:val="006A7EFD"/>
    <w:rsid w:val="006B0212"/>
    <w:rsid w:val="006B0E34"/>
    <w:rsid w:val="006B1459"/>
    <w:rsid w:val="006B181F"/>
    <w:rsid w:val="006B1DF1"/>
    <w:rsid w:val="006B240F"/>
    <w:rsid w:val="006B2CD3"/>
    <w:rsid w:val="006B336A"/>
    <w:rsid w:val="006B3B0A"/>
    <w:rsid w:val="006B3CD5"/>
    <w:rsid w:val="006B4271"/>
    <w:rsid w:val="006B4572"/>
    <w:rsid w:val="006B45AC"/>
    <w:rsid w:val="006B46FC"/>
    <w:rsid w:val="006B5B01"/>
    <w:rsid w:val="006B5DA5"/>
    <w:rsid w:val="006B5F41"/>
    <w:rsid w:val="006B68E1"/>
    <w:rsid w:val="006B7393"/>
    <w:rsid w:val="006B7A71"/>
    <w:rsid w:val="006B7D53"/>
    <w:rsid w:val="006C02D0"/>
    <w:rsid w:val="006C0773"/>
    <w:rsid w:val="006C1066"/>
    <w:rsid w:val="006C2433"/>
    <w:rsid w:val="006C29D2"/>
    <w:rsid w:val="006C2AC2"/>
    <w:rsid w:val="006C3386"/>
    <w:rsid w:val="006C3AFD"/>
    <w:rsid w:val="006C44EC"/>
    <w:rsid w:val="006C45B5"/>
    <w:rsid w:val="006C608F"/>
    <w:rsid w:val="006C68AA"/>
    <w:rsid w:val="006C6DF3"/>
    <w:rsid w:val="006C70BE"/>
    <w:rsid w:val="006D1093"/>
    <w:rsid w:val="006D1129"/>
    <w:rsid w:val="006D1677"/>
    <w:rsid w:val="006D207E"/>
    <w:rsid w:val="006D2363"/>
    <w:rsid w:val="006D24B8"/>
    <w:rsid w:val="006D2A89"/>
    <w:rsid w:val="006D2C92"/>
    <w:rsid w:val="006D2E42"/>
    <w:rsid w:val="006D3449"/>
    <w:rsid w:val="006D3931"/>
    <w:rsid w:val="006D44ED"/>
    <w:rsid w:val="006D4D06"/>
    <w:rsid w:val="006D5288"/>
    <w:rsid w:val="006D5A27"/>
    <w:rsid w:val="006D5D13"/>
    <w:rsid w:val="006D7A3F"/>
    <w:rsid w:val="006D7D5A"/>
    <w:rsid w:val="006E12CD"/>
    <w:rsid w:val="006E1351"/>
    <w:rsid w:val="006E1C4E"/>
    <w:rsid w:val="006E2357"/>
    <w:rsid w:val="006E2AAE"/>
    <w:rsid w:val="006E331E"/>
    <w:rsid w:val="006E3888"/>
    <w:rsid w:val="006E3AFA"/>
    <w:rsid w:val="006E3D97"/>
    <w:rsid w:val="006E44E9"/>
    <w:rsid w:val="006E51EF"/>
    <w:rsid w:val="006E55F8"/>
    <w:rsid w:val="006E5F46"/>
    <w:rsid w:val="006E5F9F"/>
    <w:rsid w:val="006E7517"/>
    <w:rsid w:val="006E752C"/>
    <w:rsid w:val="006E790A"/>
    <w:rsid w:val="006E7DC5"/>
    <w:rsid w:val="006E7F07"/>
    <w:rsid w:val="006E7FF6"/>
    <w:rsid w:val="006F00CE"/>
    <w:rsid w:val="006F07CA"/>
    <w:rsid w:val="006F118B"/>
    <w:rsid w:val="006F163C"/>
    <w:rsid w:val="006F2C5C"/>
    <w:rsid w:val="006F2D48"/>
    <w:rsid w:val="006F2F45"/>
    <w:rsid w:val="006F3F4B"/>
    <w:rsid w:val="006F5CCE"/>
    <w:rsid w:val="006F6ACC"/>
    <w:rsid w:val="006F6DF2"/>
    <w:rsid w:val="00700602"/>
    <w:rsid w:val="00700AC6"/>
    <w:rsid w:val="007018F4"/>
    <w:rsid w:val="00701F5B"/>
    <w:rsid w:val="00702271"/>
    <w:rsid w:val="007023DC"/>
    <w:rsid w:val="00702A30"/>
    <w:rsid w:val="00702D1D"/>
    <w:rsid w:val="007033AC"/>
    <w:rsid w:val="007042A6"/>
    <w:rsid w:val="00704C93"/>
    <w:rsid w:val="00705317"/>
    <w:rsid w:val="00705D66"/>
    <w:rsid w:val="007062DA"/>
    <w:rsid w:val="00706C8B"/>
    <w:rsid w:val="0070710A"/>
    <w:rsid w:val="0070782E"/>
    <w:rsid w:val="00710D13"/>
    <w:rsid w:val="00710E23"/>
    <w:rsid w:val="007113B1"/>
    <w:rsid w:val="00711CF7"/>
    <w:rsid w:val="00712FA4"/>
    <w:rsid w:val="00712FC5"/>
    <w:rsid w:val="00713219"/>
    <w:rsid w:val="00715C5F"/>
    <w:rsid w:val="00715E3B"/>
    <w:rsid w:val="00715E65"/>
    <w:rsid w:val="007172AD"/>
    <w:rsid w:val="007176D1"/>
    <w:rsid w:val="007201B5"/>
    <w:rsid w:val="007202A2"/>
    <w:rsid w:val="00720D36"/>
    <w:rsid w:val="00721C4C"/>
    <w:rsid w:val="00721E27"/>
    <w:rsid w:val="00722371"/>
    <w:rsid w:val="007225F1"/>
    <w:rsid w:val="007225FF"/>
    <w:rsid w:val="007233A1"/>
    <w:rsid w:val="0072345F"/>
    <w:rsid w:val="007238F1"/>
    <w:rsid w:val="00723A32"/>
    <w:rsid w:val="00724583"/>
    <w:rsid w:val="007245A1"/>
    <w:rsid w:val="00724B94"/>
    <w:rsid w:val="00725449"/>
    <w:rsid w:val="00725F42"/>
    <w:rsid w:val="0072604E"/>
    <w:rsid w:val="0072767E"/>
    <w:rsid w:val="00727E63"/>
    <w:rsid w:val="0073087F"/>
    <w:rsid w:val="00730D38"/>
    <w:rsid w:val="00731D68"/>
    <w:rsid w:val="00731E8F"/>
    <w:rsid w:val="0073251F"/>
    <w:rsid w:val="00732C11"/>
    <w:rsid w:val="0073386A"/>
    <w:rsid w:val="00733D28"/>
    <w:rsid w:val="00733D5C"/>
    <w:rsid w:val="00733FA5"/>
    <w:rsid w:val="00735781"/>
    <w:rsid w:val="00736083"/>
    <w:rsid w:val="00737688"/>
    <w:rsid w:val="00737C7E"/>
    <w:rsid w:val="00740DDA"/>
    <w:rsid w:val="00741509"/>
    <w:rsid w:val="007417AD"/>
    <w:rsid w:val="00741B0D"/>
    <w:rsid w:val="00741DC9"/>
    <w:rsid w:val="00741DE6"/>
    <w:rsid w:val="00742EF2"/>
    <w:rsid w:val="0074306C"/>
    <w:rsid w:val="00743090"/>
    <w:rsid w:val="00743AAD"/>
    <w:rsid w:val="00744092"/>
    <w:rsid w:val="00744297"/>
    <w:rsid w:val="007454B7"/>
    <w:rsid w:val="007455FB"/>
    <w:rsid w:val="0074652C"/>
    <w:rsid w:val="007465C4"/>
    <w:rsid w:val="007466FD"/>
    <w:rsid w:val="00746F20"/>
    <w:rsid w:val="007471B3"/>
    <w:rsid w:val="007473DD"/>
    <w:rsid w:val="0075010D"/>
    <w:rsid w:val="00750311"/>
    <w:rsid w:val="007508EC"/>
    <w:rsid w:val="00751D9A"/>
    <w:rsid w:val="00752304"/>
    <w:rsid w:val="007536DD"/>
    <w:rsid w:val="007537F8"/>
    <w:rsid w:val="00753913"/>
    <w:rsid w:val="0075480B"/>
    <w:rsid w:val="00754A21"/>
    <w:rsid w:val="00755787"/>
    <w:rsid w:val="00755D1E"/>
    <w:rsid w:val="00755D51"/>
    <w:rsid w:val="007566A3"/>
    <w:rsid w:val="00757356"/>
    <w:rsid w:val="007577DF"/>
    <w:rsid w:val="007578D2"/>
    <w:rsid w:val="0076005A"/>
    <w:rsid w:val="007608BF"/>
    <w:rsid w:val="00760D84"/>
    <w:rsid w:val="00761E58"/>
    <w:rsid w:val="00763151"/>
    <w:rsid w:val="00763490"/>
    <w:rsid w:val="007645AA"/>
    <w:rsid w:val="00764C00"/>
    <w:rsid w:val="00767281"/>
    <w:rsid w:val="00767D90"/>
    <w:rsid w:val="0077009D"/>
    <w:rsid w:val="0077030C"/>
    <w:rsid w:val="00770A8D"/>
    <w:rsid w:val="00770AC4"/>
    <w:rsid w:val="00770EE9"/>
    <w:rsid w:val="00771570"/>
    <w:rsid w:val="00771817"/>
    <w:rsid w:val="00771A5C"/>
    <w:rsid w:val="00771DAE"/>
    <w:rsid w:val="00772556"/>
    <w:rsid w:val="0077287A"/>
    <w:rsid w:val="00772BF1"/>
    <w:rsid w:val="00772DBC"/>
    <w:rsid w:val="00773060"/>
    <w:rsid w:val="00774391"/>
    <w:rsid w:val="00774678"/>
    <w:rsid w:val="00774AA3"/>
    <w:rsid w:val="00774CB5"/>
    <w:rsid w:val="00775387"/>
    <w:rsid w:val="00775ED3"/>
    <w:rsid w:val="00775F8B"/>
    <w:rsid w:val="00776084"/>
    <w:rsid w:val="007766FC"/>
    <w:rsid w:val="00776B4E"/>
    <w:rsid w:val="00780A0A"/>
    <w:rsid w:val="00780AA5"/>
    <w:rsid w:val="007813C7"/>
    <w:rsid w:val="00781993"/>
    <w:rsid w:val="00782AA1"/>
    <w:rsid w:val="00782C9A"/>
    <w:rsid w:val="0078351B"/>
    <w:rsid w:val="0078432B"/>
    <w:rsid w:val="00784566"/>
    <w:rsid w:val="00784C1F"/>
    <w:rsid w:val="00784D35"/>
    <w:rsid w:val="00784FE0"/>
    <w:rsid w:val="00785215"/>
    <w:rsid w:val="007852D0"/>
    <w:rsid w:val="00785363"/>
    <w:rsid w:val="00785DC8"/>
    <w:rsid w:val="0078664A"/>
    <w:rsid w:val="00786660"/>
    <w:rsid w:val="00787BFA"/>
    <w:rsid w:val="00787D6A"/>
    <w:rsid w:val="00787E69"/>
    <w:rsid w:val="00791714"/>
    <w:rsid w:val="0079200D"/>
    <w:rsid w:val="007924A3"/>
    <w:rsid w:val="007924DD"/>
    <w:rsid w:val="00792901"/>
    <w:rsid w:val="007957E4"/>
    <w:rsid w:val="0079702D"/>
    <w:rsid w:val="007970FC"/>
    <w:rsid w:val="007A0952"/>
    <w:rsid w:val="007A0CDC"/>
    <w:rsid w:val="007A0FFE"/>
    <w:rsid w:val="007A1B02"/>
    <w:rsid w:val="007A283B"/>
    <w:rsid w:val="007A2EAB"/>
    <w:rsid w:val="007A322E"/>
    <w:rsid w:val="007A39CE"/>
    <w:rsid w:val="007A3B8A"/>
    <w:rsid w:val="007A3D34"/>
    <w:rsid w:val="007A49E2"/>
    <w:rsid w:val="007A4EDF"/>
    <w:rsid w:val="007A5184"/>
    <w:rsid w:val="007A53FA"/>
    <w:rsid w:val="007A56C8"/>
    <w:rsid w:val="007A578F"/>
    <w:rsid w:val="007A5AA4"/>
    <w:rsid w:val="007A5C61"/>
    <w:rsid w:val="007A6D03"/>
    <w:rsid w:val="007A7A14"/>
    <w:rsid w:val="007A7AA8"/>
    <w:rsid w:val="007A7AC0"/>
    <w:rsid w:val="007A7BE7"/>
    <w:rsid w:val="007B1315"/>
    <w:rsid w:val="007B1346"/>
    <w:rsid w:val="007B13C5"/>
    <w:rsid w:val="007B233C"/>
    <w:rsid w:val="007B25C3"/>
    <w:rsid w:val="007B2EB8"/>
    <w:rsid w:val="007B35E5"/>
    <w:rsid w:val="007B35E8"/>
    <w:rsid w:val="007B3718"/>
    <w:rsid w:val="007B3B50"/>
    <w:rsid w:val="007B4DB6"/>
    <w:rsid w:val="007B4E43"/>
    <w:rsid w:val="007B525D"/>
    <w:rsid w:val="007B57BF"/>
    <w:rsid w:val="007B5A8A"/>
    <w:rsid w:val="007B6067"/>
    <w:rsid w:val="007B6EAC"/>
    <w:rsid w:val="007C002C"/>
    <w:rsid w:val="007C0476"/>
    <w:rsid w:val="007C082A"/>
    <w:rsid w:val="007C1268"/>
    <w:rsid w:val="007C2E70"/>
    <w:rsid w:val="007C2F1F"/>
    <w:rsid w:val="007C3B18"/>
    <w:rsid w:val="007C3C76"/>
    <w:rsid w:val="007C40B4"/>
    <w:rsid w:val="007C4969"/>
    <w:rsid w:val="007C69E9"/>
    <w:rsid w:val="007C6E5A"/>
    <w:rsid w:val="007C736C"/>
    <w:rsid w:val="007C7ADB"/>
    <w:rsid w:val="007C7C25"/>
    <w:rsid w:val="007D0822"/>
    <w:rsid w:val="007D0CF6"/>
    <w:rsid w:val="007D0FB3"/>
    <w:rsid w:val="007D22B7"/>
    <w:rsid w:val="007D2399"/>
    <w:rsid w:val="007D26DA"/>
    <w:rsid w:val="007D27B8"/>
    <w:rsid w:val="007D293F"/>
    <w:rsid w:val="007D31DC"/>
    <w:rsid w:val="007D3C57"/>
    <w:rsid w:val="007D3FFC"/>
    <w:rsid w:val="007D430A"/>
    <w:rsid w:val="007D4435"/>
    <w:rsid w:val="007D471F"/>
    <w:rsid w:val="007D4C98"/>
    <w:rsid w:val="007D4D6B"/>
    <w:rsid w:val="007D5029"/>
    <w:rsid w:val="007D574A"/>
    <w:rsid w:val="007D651C"/>
    <w:rsid w:val="007D691A"/>
    <w:rsid w:val="007D715B"/>
    <w:rsid w:val="007D72F4"/>
    <w:rsid w:val="007D7477"/>
    <w:rsid w:val="007D7758"/>
    <w:rsid w:val="007E02A8"/>
    <w:rsid w:val="007E0570"/>
    <w:rsid w:val="007E0BCB"/>
    <w:rsid w:val="007E0DDB"/>
    <w:rsid w:val="007E113A"/>
    <w:rsid w:val="007E1327"/>
    <w:rsid w:val="007E1C01"/>
    <w:rsid w:val="007E1F69"/>
    <w:rsid w:val="007E2908"/>
    <w:rsid w:val="007E2B0A"/>
    <w:rsid w:val="007E2BF3"/>
    <w:rsid w:val="007E2DB1"/>
    <w:rsid w:val="007E3007"/>
    <w:rsid w:val="007E3A58"/>
    <w:rsid w:val="007E4036"/>
    <w:rsid w:val="007E429A"/>
    <w:rsid w:val="007E498F"/>
    <w:rsid w:val="007E4C50"/>
    <w:rsid w:val="007E4FFC"/>
    <w:rsid w:val="007E522C"/>
    <w:rsid w:val="007E57A6"/>
    <w:rsid w:val="007E5913"/>
    <w:rsid w:val="007E6623"/>
    <w:rsid w:val="007E6768"/>
    <w:rsid w:val="007E77C4"/>
    <w:rsid w:val="007E7D98"/>
    <w:rsid w:val="007E7E51"/>
    <w:rsid w:val="007F0202"/>
    <w:rsid w:val="007F04A3"/>
    <w:rsid w:val="007F051F"/>
    <w:rsid w:val="007F0755"/>
    <w:rsid w:val="007F0808"/>
    <w:rsid w:val="007F0E58"/>
    <w:rsid w:val="007F10A7"/>
    <w:rsid w:val="007F10E0"/>
    <w:rsid w:val="007F11B6"/>
    <w:rsid w:val="007F1665"/>
    <w:rsid w:val="007F1A58"/>
    <w:rsid w:val="007F1E20"/>
    <w:rsid w:val="007F2EA0"/>
    <w:rsid w:val="007F2FBD"/>
    <w:rsid w:val="007F3012"/>
    <w:rsid w:val="007F32C9"/>
    <w:rsid w:val="007F3CC9"/>
    <w:rsid w:val="007F4209"/>
    <w:rsid w:val="007F4709"/>
    <w:rsid w:val="007F4B8E"/>
    <w:rsid w:val="007F4C21"/>
    <w:rsid w:val="007F5587"/>
    <w:rsid w:val="007F5A83"/>
    <w:rsid w:val="007F5C5D"/>
    <w:rsid w:val="007F5FB1"/>
    <w:rsid w:val="007F6800"/>
    <w:rsid w:val="007F6846"/>
    <w:rsid w:val="007F6D19"/>
    <w:rsid w:val="007F7323"/>
    <w:rsid w:val="007F7BC2"/>
    <w:rsid w:val="0080102B"/>
    <w:rsid w:val="00801B74"/>
    <w:rsid w:val="00801DDC"/>
    <w:rsid w:val="00801F38"/>
    <w:rsid w:val="00802C19"/>
    <w:rsid w:val="00802CDC"/>
    <w:rsid w:val="00803929"/>
    <w:rsid w:val="00803D2E"/>
    <w:rsid w:val="00804283"/>
    <w:rsid w:val="008049EF"/>
    <w:rsid w:val="00804BDF"/>
    <w:rsid w:val="0080533C"/>
    <w:rsid w:val="008066E1"/>
    <w:rsid w:val="00806825"/>
    <w:rsid w:val="0080738A"/>
    <w:rsid w:val="0080746D"/>
    <w:rsid w:val="00807835"/>
    <w:rsid w:val="008113F1"/>
    <w:rsid w:val="00811BD2"/>
    <w:rsid w:val="00812D5D"/>
    <w:rsid w:val="00812DED"/>
    <w:rsid w:val="00814D1B"/>
    <w:rsid w:val="00815498"/>
    <w:rsid w:val="008157CD"/>
    <w:rsid w:val="00815BF8"/>
    <w:rsid w:val="00815EBC"/>
    <w:rsid w:val="0081662B"/>
    <w:rsid w:val="00816B4C"/>
    <w:rsid w:val="0081729C"/>
    <w:rsid w:val="008173D2"/>
    <w:rsid w:val="0082060E"/>
    <w:rsid w:val="008206D3"/>
    <w:rsid w:val="00820858"/>
    <w:rsid w:val="00820D99"/>
    <w:rsid w:val="00821CC2"/>
    <w:rsid w:val="00822E1E"/>
    <w:rsid w:val="0082312C"/>
    <w:rsid w:val="00823174"/>
    <w:rsid w:val="00824206"/>
    <w:rsid w:val="00824747"/>
    <w:rsid w:val="00824783"/>
    <w:rsid w:val="00824D0D"/>
    <w:rsid w:val="008254AC"/>
    <w:rsid w:val="00825570"/>
    <w:rsid w:val="0082599E"/>
    <w:rsid w:val="00825AE2"/>
    <w:rsid w:val="00826933"/>
    <w:rsid w:val="00830A1A"/>
    <w:rsid w:val="0083177F"/>
    <w:rsid w:val="00831E4F"/>
    <w:rsid w:val="008320EA"/>
    <w:rsid w:val="00832848"/>
    <w:rsid w:val="00832AE1"/>
    <w:rsid w:val="00833C22"/>
    <w:rsid w:val="00833ED5"/>
    <w:rsid w:val="008349B0"/>
    <w:rsid w:val="00834D09"/>
    <w:rsid w:val="00835607"/>
    <w:rsid w:val="008356A5"/>
    <w:rsid w:val="00835A45"/>
    <w:rsid w:val="008362A6"/>
    <w:rsid w:val="008367A9"/>
    <w:rsid w:val="00836B48"/>
    <w:rsid w:val="008377AB"/>
    <w:rsid w:val="00837ABF"/>
    <w:rsid w:val="00837B7D"/>
    <w:rsid w:val="00840042"/>
    <w:rsid w:val="008411D1"/>
    <w:rsid w:val="00841C34"/>
    <w:rsid w:val="00841F27"/>
    <w:rsid w:val="00842263"/>
    <w:rsid w:val="00842709"/>
    <w:rsid w:val="008435A1"/>
    <w:rsid w:val="008436B6"/>
    <w:rsid w:val="008436F8"/>
    <w:rsid w:val="00845D75"/>
    <w:rsid w:val="008463AD"/>
    <w:rsid w:val="00846F97"/>
    <w:rsid w:val="008470A8"/>
    <w:rsid w:val="0084710D"/>
    <w:rsid w:val="0085002A"/>
    <w:rsid w:val="008509FC"/>
    <w:rsid w:val="00850EE9"/>
    <w:rsid w:val="0085114E"/>
    <w:rsid w:val="00851285"/>
    <w:rsid w:val="0085132F"/>
    <w:rsid w:val="0085155C"/>
    <w:rsid w:val="00851850"/>
    <w:rsid w:val="00851F92"/>
    <w:rsid w:val="008521B3"/>
    <w:rsid w:val="00852883"/>
    <w:rsid w:val="00852A1C"/>
    <w:rsid w:val="008530E4"/>
    <w:rsid w:val="00853287"/>
    <w:rsid w:val="00853897"/>
    <w:rsid w:val="008549F5"/>
    <w:rsid w:val="00854F83"/>
    <w:rsid w:val="0085543F"/>
    <w:rsid w:val="00855741"/>
    <w:rsid w:val="00855A12"/>
    <w:rsid w:val="00855F67"/>
    <w:rsid w:val="00856467"/>
    <w:rsid w:val="00856688"/>
    <w:rsid w:val="00856A66"/>
    <w:rsid w:val="00857732"/>
    <w:rsid w:val="00857DE6"/>
    <w:rsid w:val="008602B8"/>
    <w:rsid w:val="00861257"/>
    <w:rsid w:val="0086165B"/>
    <w:rsid w:val="00861783"/>
    <w:rsid w:val="0086270B"/>
    <w:rsid w:val="00862C55"/>
    <w:rsid w:val="008635FE"/>
    <w:rsid w:val="008639A0"/>
    <w:rsid w:val="00863F8E"/>
    <w:rsid w:val="008645B0"/>
    <w:rsid w:val="00864A86"/>
    <w:rsid w:val="008652FD"/>
    <w:rsid w:val="008655FD"/>
    <w:rsid w:val="00866B17"/>
    <w:rsid w:val="00866BCB"/>
    <w:rsid w:val="00866C5F"/>
    <w:rsid w:val="0086704B"/>
    <w:rsid w:val="00867C67"/>
    <w:rsid w:val="00867CA3"/>
    <w:rsid w:val="0087059F"/>
    <w:rsid w:val="00870E7D"/>
    <w:rsid w:val="00871C70"/>
    <w:rsid w:val="00871D0B"/>
    <w:rsid w:val="00871D16"/>
    <w:rsid w:val="0087205B"/>
    <w:rsid w:val="00873108"/>
    <w:rsid w:val="00873964"/>
    <w:rsid w:val="00873A13"/>
    <w:rsid w:val="00873B45"/>
    <w:rsid w:val="008744B4"/>
    <w:rsid w:val="00875EAD"/>
    <w:rsid w:val="008765F0"/>
    <w:rsid w:val="008768C5"/>
    <w:rsid w:val="0087698C"/>
    <w:rsid w:val="00876DAE"/>
    <w:rsid w:val="00877087"/>
    <w:rsid w:val="0087754E"/>
    <w:rsid w:val="008777F5"/>
    <w:rsid w:val="00877F4A"/>
    <w:rsid w:val="008808B3"/>
    <w:rsid w:val="00880B1D"/>
    <w:rsid w:val="008810C3"/>
    <w:rsid w:val="00881169"/>
    <w:rsid w:val="00881679"/>
    <w:rsid w:val="00881820"/>
    <w:rsid w:val="00882055"/>
    <w:rsid w:val="00882772"/>
    <w:rsid w:val="0088281B"/>
    <w:rsid w:val="00883119"/>
    <w:rsid w:val="00883994"/>
    <w:rsid w:val="00884023"/>
    <w:rsid w:val="00884371"/>
    <w:rsid w:val="00885903"/>
    <w:rsid w:val="00886435"/>
    <w:rsid w:val="0088648F"/>
    <w:rsid w:val="008866A4"/>
    <w:rsid w:val="00887B59"/>
    <w:rsid w:val="00887D3C"/>
    <w:rsid w:val="008904D7"/>
    <w:rsid w:val="00891B60"/>
    <w:rsid w:val="0089228A"/>
    <w:rsid w:val="0089244A"/>
    <w:rsid w:val="00892F7E"/>
    <w:rsid w:val="008934D8"/>
    <w:rsid w:val="00893B58"/>
    <w:rsid w:val="00894BBC"/>
    <w:rsid w:val="00894FE1"/>
    <w:rsid w:val="008955CA"/>
    <w:rsid w:val="00895F4D"/>
    <w:rsid w:val="008964E0"/>
    <w:rsid w:val="0089730A"/>
    <w:rsid w:val="008A01EA"/>
    <w:rsid w:val="008A10F7"/>
    <w:rsid w:val="008A1347"/>
    <w:rsid w:val="008A1D30"/>
    <w:rsid w:val="008A2275"/>
    <w:rsid w:val="008A2C28"/>
    <w:rsid w:val="008A4052"/>
    <w:rsid w:val="008A4B0F"/>
    <w:rsid w:val="008A4B1F"/>
    <w:rsid w:val="008A4F54"/>
    <w:rsid w:val="008A5296"/>
    <w:rsid w:val="008A5CB9"/>
    <w:rsid w:val="008A6241"/>
    <w:rsid w:val="008A664D"/>
    <w:rsid w:val="008A666C"/>
    <w:rsid w:val="008A6AE6"/>
    <w:rsid w:val="008A7002"/>
    <w:rsid w:val="008A756D"/>
    <w:rsid w:val="008A7700"/>
    <w:rsid w:val="008A79C8"/>
    <w:rsid w:val="008A7DA8"/>
    <w:rsid w:val="008A7F23"/>
    <w:rsid w:val="008B06B7"/>
    <w:rsid w:val="008B0AFB"/>
    <w:rsid w:val="008B15BF"/>
    <w:rsid w:val="008B1731"/>
    <w:rsid w:val="008B2729"/>
    <w:rsid w:val="008B2BB8"/>
    <w:rsid w:val="008B3728"/>
    <w:rsid w:val="008B38EB"/>
    <w:rsid w:val="008B40F2"/>
    <w:rsid w:val="008B4665"/>
    <w:rsid w:val="008B53F2"/>
    <w:rsid w:val="008B5471"/>
    <w:rsid w:val="008B5594"/>
    <w:rsid w:val="008B6313"/>
    <w:rsid w:val="008C0553"/>
    <w:rsid w:val="008C1033"/>
    <w:rsid w:val="008C1117"/>
    <w:rsid w:val="008C1963"/>
    <w:rsid w:val="008C22B4"/>
    <w:rsid w:val="008C27A1"/>
    <w:rsid w:val="008C3B34"/>
    <w:rsid w:val="008C3B9B"/>
    <w:rsid w:val="008C3DB8"/>
    <w:rsid w:val="008C3E7C"/>
    <w:rsid w:val="008C3ED3"/>
    <w:rsid w:val="008C4379"/>
    <w:rsid w:val="008C50C1"/>
    <w:rsid w:val="008C522D"/>
    <w:rsid w:val="008C552F"/>
    <w:rsid w:val="008C584C"/>
    <w:rsid w:val="008C5BC5"/>
    <w:rsid w:val="008C5C2F"/>
    <w:rsid w:val="008C6FA9"/>
    <w:rsid w:val="008C7A95"/>
    <w:rsid w:val="008C7B28"/>
    <w:rsid w:val="008D05FA"/>
    <w:rsid w:val="008D0EBC"/>
    <w:rsid w:val="008D1AB2"/>
    <w:rsid w:val="008D1BE1"/>
    <w:rsid w:val="008D1D46"/>
    <w:rsid w:val="008D280E"/>
    <w:rsid w:val="008D2E22"/>
    <w:rsid w:val="008D2F51"/>
    <w:rsid w:val="008D3C6D"/>
    <w:rsid w:val="008D3F07"/>
    <w:rsid w:val="008D421F"/>
    <w:rsid w:val="008D4343"/>
    <w:rsid w:val="008D51BF"/>
    <w:rsid w:val="008D5E74"/>
    <w:rsid w:val="008D670C"/>
    <w:rsid w:val="008D68B1"/>
    <w:rsid w:val="008E02EC"/>
    <w:rsid w:val="008E0BE0"/>
    <w:rsid w:val="008E0CFF"/>
    <w:rsid w:val="008E3B3E"/>
    <w:rsid w:val="008E4923"/>
    <w:rsid w:val="008E53EE"/>
    <w:rsid w:val="008E5462"/>
    <w:rsid w:val="008E595A"/>
    <w:rsid w:val="008E5BE3"/>
    <w:rsid w:val="008E5CA5"/>
    <w:rsid w:val="008E5CD8"/>
    <w:rsid w:val="008E5D57"/>
    <w:rsid w:val="008E5F58"/>
    <w:rsid w:val="008E6A5C"/>
    <w:rsid w:val="008E7314"/>
    <w:rsid w:val="008E73F9"/>
    <w:rsid w:val="008E757E"/>
    <w:rsid w:val="008E786B"/>
    <w:rsid w:val="008F1040"/>
    <w:rsid w:val="008F1AAF"/>
    <w:rsid w:val="008F1EF5"/>
    <w:rsid w:val="008F32D9"/>
    <w:rsid w:val="008F3A61"/>
    <w:rsid w:val="008F3A91"/>
    <w:rsid w:val="008F3FF3"/>
    <w:rsid w:val="008F4107"/>
    <w:rsid w:val="008F4D96"/>
    <w:rsid w:val="008F4EEE"/>
    <w:rsid w:val="008F508E"/>
    <w:rsid w:val="008F5568"/>
    <w:rsid w:val="008F5FF8"/>
    <w:rsid w:val="008F610C"/>
    <w:rsid w:val="008F6138"/>
    <w:rsid w:val="008F65D6"/>
    <w:rsid w:val="008F6CC9"/>
    <w:rsid w:val="008F73AA"/>
    <w:rsid w:val="008F7703"/>
    <w:rsid w:val="0090029C"/>
    <w:rsid w:val="00900541"/>
    <w:rsid w:val="00900A00"/>
    <w:rsid w:val="00901BC9"/>
    <w:rsid w:val="00902FDA"/>
    <w:rsid w:val="009032EA"/>
    <w:rsid w:val="00903875"/>
    <w:rsid w:val="00904276"/>
    <w:rsid w:val="00904DC7"/>
    <w:rsid w:val="00905142"/>
    <w:rsid w:val="00906272"/>
    <w:rsid w:val="00906362"/>
    <w:rsid w:val="0090673F"/>
    <w:rsid w:val="009067EB"/>
    <w:rsid w:val="00906921"/>
    <w:rsid w:val="00906CBE"/>
    <w:rsid w:val="00906DF1"/>
    <w:rsid w:val="00906E1C"/>
    <w:rsid w:val="00907FAB"/>
    <w:rsid w:val="009107D9"/>
    <w:rsid w:val="00910D79"/>
    <w:rsid w:val="00910D91"/>
    <w:rsid w:val="0091166E"/>
    <w:rsid w:val="00911E75"/>
    <w:rsid w:val="00911FBD"/>
    <w:rsid w:val="00912231"/>
    <w:rsid w:val="00913046"/>
    <w:rsid w:val="0091349C"/>
    <w:rsid w:val="00913C55"/>
    <w:rsid w:val="00914996"/>
    <w:rsid w:val="009151F9"/>
    <w:rsid w:val="00915589"/>
    <w:rsid w:val="00916335"/>
    <w:rsid w:val="00917897"/>
    <w:rsid w:val="009179A3"/>
    <w:rsid w:val="009209CE"/>
    <w:rsid w:val="00920CDA"/>
    <w:rsid w:val="0092149E"/>
    <w:rsid w:val="00923237"/>
    <w:rsid w:val="009232B0"/>
    <w:rsid w:val="00923C92"/>
    <w:rsid w:val="009240F5"/>
    <w:rsid w:val="00924670"/>
    <w:rsid w:val="00924C37"/>
    <w:rsid w:val="00925157"/>
    <w:rsid w:val="00925C6B"/>
    <w:rsid w:val="00926ABA"/>
    <w:rsid w:val="00926B81"/>
    <w:rsid w:val="00926D90"/>
    <w:rsid w:val="00926DDD"/>
    <w:rsid w:val="00927B03"/>
    <w:rsid w:val="00930405"/>
    <w:rsid w:val="00930B21"/>
    <w:rsid w:val="00930B2D"/>
    <w:rsid w:val="0093103B"/>
    <w:rsid w:val="009319DA"/>
    <w:rsid w:val="00931F8A"/>
    <w:rsid w:val="0093216C"/>
    <w:rsid w:val="009325C7"/>
    <w:rsid w:val="00932F12"/>
    <w:rsid w:val="00934180"/>
    <w:rsid w:val="009341D6"/>
    <w:rsid w:val="009349A8"/>
    <w:rsid w:val="00934F15"/>
    <w:rsid w:val="00935386"/>
    <w:rsid w:val="0093538E"/>
    <w:rsid w:val="00936123"/>
    <w:rsid w:val="00937904"/>
    <w:rsid w:val="00937FE8"/>
    <w:rsid w:val="00940543"/>
    <w:rsid w:val="009414C6"/>
    <w:rsid w:val="00941512"/>
    <w:rsid w:val="009417BC"/>
    <w:rsid w:val="00942E5A"/>
    <w:rsid w:val="0094319F"/>
    <w:rsid w:val="009435D9"/>
    <w:rsid w:val="00943D60"/>
    <w:rsid w:val="009443AE"/>
    <w:rsid w:val="00944C36"/>
    <w:rsid w:val="0094530C"/>
    <w:rsid w:val="00945430"/>
    <w:rsid w:val="0094548F"/>
    <w:rsid w:val="009459FF"/>
    <w:rsid w:val="00945B4E"/>
    <w:rsid w:val="00945DAC"/>
    <w:rsid w:val="0094673A"/>
    <w:rsid w:val="0094726E"/>
    <w:rsid w:val="00947E0F"/>
    <w:rsid w:val="00950B81"/>
    <w:rsid w:val="00950BF7"/>
    <w:rsid w:val="009511F3"/>
    <w:rsid w:val="009515DD"/>
    <w:rsid w:val="009517EF"/>
    <w:rsid w:val="0095201A"/>
    <w:rsid w:val="00952423"/>
    <w:rsid w:val="009524A5"/>
    <w:rsid w:val="009526B5"/>
    <w:rsid w:val="009527AA"/>
    <w:rsid w:val="00952A2E"/>
    <w:rsid w:val="00952A60"/>
    <w:rsid w:val="00952E54"/>
    <w:rsid w:val="00953CDD"/>
    <w:rsid w:val="00954799"/>
    <w:rsid w:val="009549E4"/>
    <w:rsid w:val="00954D92"/>
    <w:rsid w:val="009552E8"/>
    <w:rsid w:val="009554BA"/>
    <w:rsid w:val="009557D0"/>
    <w:rsid w:val="00955856"/>
    <w:rsid w:val="00955BCE"/>
    <w:rsid w:val="00956EAB"/>
    <w:rsid w:val="009571F1"/>
    <w:rsid w:val="009574B8"/>
    <w:rsid w:val="009577EB"/>
    <w:rsid w:val="00960E10"/>
    <w:rsid w:val="00960E9C"/>
    <w:rsid w:val="00961866"/>
    <w:rsid w:val="00961E76"/>
    <w:rsid w:val="009621F9"/>
    <w:rsid w:val="009622BA"/>
    <w:rsid w:val="00962367"/>
    <w:rsid w:val="00962B9F"/>
    <w:rsid w:val="00962FB3"/>
    <w:rsid w:val="00963352"/>
    <w:rsid w:val="00963833"/>
    <w:rsid w:val="00965838"/>
    <w:rsid w:val="009667A3"/>
    <w:rsid w:val="0097147C"/>
    <w:rsid w:val="009714CE"/>
    <w:rsid w:val="0097173D"/>
    <w:rsid w:val="009725ED"/>
    <w:rsid w:val="00973121"/>
    <w:rsid w:val="00973439"/>
    <w:rsid w:val="009736DF"/>
    <w:rsid w:val="00973EBB"/>
    <w:rsid w:val="009742CA"/>
    <w:rsid w:val="009746AF"/>
    <w:rsid w:val="009749E2"/>
    <w:rsid w:val="00975544"/>
    <w:rsid w:val="00975E0A"/>
    <w:rsid w:val="0097685F"/>
    <w:rsid w:val="0097690C"/>
    <w:rsid w:val="00976DEF"/>
    <w:rsid w:val="00976F3B"/>
    <w:rsid w:val="009772BB"/>
    <w:rsid w:val="009774CB"/>
    <w:rsid w:val="009806B5"/>
    <w:rsid w:val="00980C5D"/>
    <w:rsid w:val="00980FBA"/>
    <w:rsid w:val="00981155"/>
    <w:rsid w:val="009813CA"/>
    <w:rsid w:val="00981913"/>
    <w:rsid w:val="00981956"/>
    <w:rsid w:val="00981C6F"/>
    <w:rsid w:val="00981E38"/>
    <w:rsid w:val="00982F81"/>
    <w:rsid w:val="00982FFB"/>
    <w:rsid w:val="009832FF"/>
    <w:rsid w:val="00985813"/>
    <w:rsid w:val="00985928"/>
    <w:rsid w:val="009869A1"/>
    <w:rsid w:val="009869AF"/>
    <w:rsid w:val="0098710F"/>
    <w:rsid w:val="00987A36"/>
    <w:rsid w:val="00987F78"/>
    <w:rsid w:val="00990EE1"/>
    <w:rsid w:val="00990F05"/>
    <w:rsid w:val="0099140D"/>
    <w:rsid w:val="0099167D"/>
    <w:rsid w:val="009919D3"/>
    <w:rsid w:val="00991DB3"/>
    <w:rsid w:val="00991FFE"/>
    <w:rsid w:val="009920B3"/>
    <w:rsid w:val="0099306C"/>
    <w:rsid w:val="009938DF"/>
    <w:rsid w:val="009953CD"/>
    <w:rsid w:val="009959E7"/>
    <w:rsid w:val="00995D77"/>
    <w:rsid w:val="0099635A"/>
    <w:rsid w:val="009971F5"/>
    <w:rsid w:val="009973BE"/>
    <w:rsid w:val="00997464"/>
    <w:rsid w:val="009976D2"/>
    <w:rsid w:val="00997886"/>
    <w:rsid w:val="00997B06"/>
    <w:rsid w:val="009A05C7"/>
    <w:rsid w:val="009A0DA2"/>
    <w:rsid w:val="009A0F89"/>
    <w:rsid w:val="009A1E13"/>
    <w:rsid w:val="009A1E7A"/>
    <w:rsid w:val="009A3362"/>
    <w:rsid w:val="009A3A1D"/>
    <w:rsid w:val="009A5694"/>
    <w:rsid w:val="009A5949"/>
    <w:rsid w:val="009A5E24"/>
    <w:rsid w:val="009A5E4C"/>
    <w:rsid w:val="009A5F23"/>
    <w:rsid w:val="009A6B52"/>
    <w:rsid w:val="009A7E35"/>
    <w:rsid w:val="009A7E4A"/>
    <w:rsid w:val="009A7ED2"/>
    <w:rsid w:val="009B0C76"/>
    <w:rsid w:val="009B1925"/>
    <w:rsid w:val="009B1F51"/>
    <w:rsid w:val="009B2AE4"/>
    <w:rsid w:val="009B3003"/>
    <w:rsid w:val="009B3464"/>
    <w:rsid w:val="009B3845"/>
    <w:rsid w:val="009B4CB6"/>
    <w:rsid w:val="009B4EB8"/>
    <w:rsid w:val="009B5CC9"/>
    <w:rsid w:val="009B5D82"/>
    <w:rsid w:val="009B708A"/>
    <w:rsid w:val="009B7541"/>
    <w:rsid w:val="009B78AD"/>
    <w:rsid w:val="009C0016"/>
    <w:rsid w:val="009C1694"/>
    <w:rsid w:val="009C265F"/>
    <w:rsid w:val="009C3125"/>
    <w:rsid w:val="009C367E"/>
    <w:rsid w:val="009C39D8"/>
    <w:rsid w:val="009C5DB2"/>
    <w:rsid w:val="009C6F69"/>
    <w:rsid w:val="009C729B"/>
    <w:rsid w:val="009C74EE"/>
    <w:rsid w:val="009C7AEC"/>
    <w:rsid w:val="009D075B"/>
    <w:rsid w:val="009D0FD8"/>
    <w:rsid w:val="009D139F"/>
    <w:rsid w:val="009D2346"/>
    <w:rsid w:val="009D26C3"/>
    <w:rsid w:val="009D2991"/>
    <w:rsid w:val="009D2CF4"/>
    <w:rsid w:val="009D2EBE"/>
    <w:rsid w:val="009D3605"/>
    <w:rsid w:val="009D3DF2"/>
    <w:rsid w:val="009D420E"/>
    <w:rsid w:val="009D42F0"/>
    <w:rsid w:val="009D442D"/>
    <w:rsid w:val="009D4B9C"/>
    <w:rsid w:val="009D5753"/>
    <w:rsid w:val="009D5B78"/>
    <w:rsid w:val="009D5DF2"/>
    <w:rsid w:val="009D6ADF"/>
    <w:rsid w:val="009D6D35"/>
    <w:rsid w:val="009D7143"/>
    <w:rsid w:val="009D7713"/>
    <w:rsid w:val="009E04D3"/>
    <w:rsid w:val="009E097A"/>
    <w:rsid w:val="009E0AEF"/>
    <w:rsid w:val="009E0C3A"/>
    <w:rsid w:val="009E0F1D"/>
    <w:rsid w:val="009E1E53"/>
    <w:rsid w:val="009E27BA"/>
    <w:rsid w:val="009E294E"/>
    <w:rsid w:val="009E370A"/>
    <w:rsid w:val="009E56A6"/>
    <w:rsid w:val="009E5F9C"/>
    <w:rsid w:val="009E60B7"/>
    <w:rsid w:val="009E6C88"/>
    <w:rsid w:val="009E7538"/>
    <w:rsid w:val="009E75E9"/>
    <w:rsid w:val="009E78FA"/>
    <w:rsid w:val="009E7A07"/>
    <w:rsid w:val="009E7F70"/>
    <w:rsid w:val="009F0791"/>
    <w:rsid w:val="009F1415"/>
    <w:rsid w:val="009F1C16"/>
    <w:rsid w:val="009F25BD"/>
    <w:rsid w:val="009F2F36"/>
    <w:rsid w:val="009F39B7"/>
    <w:rsid w:val="009F402B"/>
    <w:rsid w:val="009F41BE"/>
    <w:rsid w:val="009F4AB2"/>
    <w:rsid w:val="009F50B1"/>
    <w:rsid w:val="009F5273"/>
    <w:rsid w:val="009F5F7E"/>
    <w:rsid w:val="009F6904"/>
    <w:rsid w:val="009F6932"/>
    <w:rsid w:val="009F78E6"/>
    <w:rsid w:val="00A00164"/>
    <w:rsid w:val="00A005A2"/>
    <w:rsid w:val="00A00FE8"/>
    <w:rsid w:val="00A013BD"/>
    <w:rsid w:val="00A01840"/>
    <w:rsid w:val="00A02419"/>
    <w:rsid w:val="00A02B89"/>
    <w:rsid w:val="00A02EA8"/>
    <w:rsid w:val="00A03BC9"/>
    <w:rsid w:val="00A03BE7"/>
    <w:rsid w:val="00A0401A"/>
    <w:rsid w:val="00A04136"/>
    <w:rsid w:val="00A04E58"/>
    <w:rsid w:val="00A0529A"/>
    <w:rsid w:val="00A06923"/>
    <w:rsid w:val="00A069B9"/>
    <w:rsid w:val="00A06A62"/>
    <w:rsid w:val="00A06F5A"/>
    <w:rsid w:val="00A06F83"/>
    <w:rsid w:val="00A07457"/>
    <w:rsid w:val="00A10A51"/>
    <w:rsid w:val="00A12362"/>
    <w:rsid w:val="00A13AAB"/>
    <w:rsid w:val="00A13FE6"/>
    <w:rsid w:val="00A14173"/>
    <w:rsid w:val="00A14325"/>
    <w:rsid w:val="00A146CF"/>
    <w:rsid w:val="00A14B95"/>
    <w:rsid w:val="00A14D3B"/>
    <w:rsid w:val="00A15E7D"/>
    <w:rsid w:val="00A16A5D"/>
    <w:rsid w:val="00A1744D"/>
    <w:rsid w:val="00A2029C"/>
    <w:rsid w:val="00A2033E"/>
    <w:rsid w:val="00A205E7"/>
    <w:rsid w:val="00A207E0"/>
    <w:rsid w:val="00A208C1"/>
    <w:rsid w:val="00A21082"/>
    <w:rsid w:val="00A21285"/>
    <w:rsid w:val="00A216AF"/>
    <w:rsid w:val="00A2206D"/>
    <w:rsid w:val="00A220DB"/>
    <w:rsid w:val="00A221EC"/>
    <w:rsid w:val="00A22EF2"/>
    <w:rsid w:val="00A23C21"/>
    <w:rsid w:val="00A25963"/>
    <w:rsid w:val="00A26487"/>
    <w:rsid w:val="00A26A5B"/>
    <w:rsid w:val="00A27F06"/>
    <w:rsid w:val="00A30A13"/>
    <w:rsid w:val="00A30AF9"/>
    <w:rsid w:val="00A31832"/>
    <w:rsid w:val="00A327FB"/>
    <w:rsid w:val="00A328A6"/>
    <w:rsid w:val="00A328EC"/>
    <w:rsid w:val="00A32AE5"/>
    <w:rsid w:val="00A32F3F"/>
    <w:rsid w:val="00A33985"/>
    <w:rsid w:val="00A3404A"/>
    <w:rsid w:val="00A345F3"/>
    <w:rsid w:val="00A34741"/>
    <w:rsid w:val="00A34BED"/>
    <w:rsid w:val="00A356EF"/>
    <w:rsid w:val="00A357B7"/>
    <w:rsid w:val="00A35E78"/>
    <w:rsid w:val="00A3669B"/>
    <w:rsid w:val="00A36EEE"/>
    <w:rsid w:val="00A3766B"/>
    <w:rsid w:val="00A402FD"/>
    <w:rsid w:val="00A406FF"/>
    <w:rsid w:val="00A40CEA"/>
    <w:rsid w:val="00A41961"/>
    <w:rsid w:val="00A41993"/>
    <w:rsid w:val="00A439A6"/>
    <w:rsid w:val="00A43A3F"/>
    <w:rsid w:val="00A43F46"/>
    <w:rsid w:val="00A441B8"/>
    <w:rsid w:val="00A4422A"/>
    <w:rsid w:val="00A44296"/>
    <w:rsid w:val="00A444F8"/>
    <w:rsid w:val="00A44A12"/>
    <w:rsid w:val="00A44B10"/>
    <w:rsid w:val="00A4571A"/>
    <w:rsid w:val="00A457FD"/>
    <w:rsid w:val="00A45B07"/>
    <w:rsid w:val="00A462EB"/>
    <w:rsid w:val="00A46546"/>
    <w:rsid w:val="00A469B2"/>
    <w:rsid w:val="00A4763D"/>
    <w:rsid w:val="00A47CAC"/>
    <w:rsid w:val="00A502BD"/>
    <w:rsid w:val="00A502C9"/>
    <w:rsid w:val="00A50ABE"/>
    <w:rsid w:val="00A50B4F"/>
    <w:rsid w:val="00A513DA"/>
    <w:rsid w:val="00A5152E"/>
    <w:rsid w:val="00A51BFD"/>
    <w:rsid w:val="00A51E03"/>
    <w:rsid w:val="00A52A6B"/>
    <w:rsid w:val="00A5351E"/>
    <w:rsid w:val="00A539B9"/>
    <w:rsid w:val="00A54767"/>
    <w:rsid w:val="00A552E7"/>
    <w:rsid w:val="00A55B01"/>
    <w:rsid w:val="00A56287"/>
    <w:rsid w:val="00A56425"/>
    <w:rsid w:val="00A56895"/>
    <w:rsid w:val="00A56F67"/>
    <w:rsid w:val="00A56FC7"/>
    <w:rsid w:val="00A57178"/>
    <w:rsid w:val="00A57709"/>
    <w:rsid w:val="00A57AA5"/>
    <w:rsid w:val="00A57B1E"/>
    <w:rsid w:val="00A602C7"/>
    <w:rsid w:val="00A606EE"/>
    <w:rsid w:val="00A61463"/>
    <w:rsid w:val="00A61A15"/>
    <w:rsid w:val="00A61DDA"/>
    <w:rsid w:val="00A62528"/>
    <w:rsid w:val="00A645BB"/>
    <w:rsid w:val="00A652AD"/>
    <w:rsid w:val="00A654E8"/>
    <w:rsid w:val="00A657DC"/>
    <w:rsid w:val="00A66081"/>
    <w:rsid w:val="00A6667C"/>
    <w:rsid w:val="00A66D0D"/>
    <w:rsid w:val="00A676B2"/>
    <w:rsid w:val="00A67F91"/>
    <w:rsid w:val="00A701CA"/>
    <w:rsid w:val="00A70766"/>
    <w:rsid w:val="00A707B3"/>
    <w:rsid w:val="00A70868"/>
    <w:rsid w:val="00A70950"/>
    <w:rsid w:val="00A7116D"/>
    <w:rsid w:val="00A71267"/>
    <w:rsid w:val="00A71600"/>
    <w:rsid w:val="00A71976"/>
    <w:rsid w:val="00A719E2"/>
    <w:rsid w:val="00A72C0F"/>
    <w:rsid w:val="00A731DE"/>
    <w:rsid w:val="00A732C7"/>
    <w:rsid w:val="00A7350B"/>
    <w:rsid w:val="00A73633"/>
    <w:rsid w:val="00A73EA5"/>
    <w:rsid w:val="00A745A1"/>
    <w:rsid w:val="00A7488C"/>
    <w:rsid w:val="00A74936"/>
    <w:rsid w:val="00A7564C"/>
    <w:rsid w:val="00A767B4"/>
    <w:rsid w:val="00A76BA1"/>
    <w:rsid w:val="00A77307"/>
    <w:rsid w:val="00A77B9F"/>
    <w:rsid w:val="00A8002A"/>
    <w:rsid w:val="00A80635"/>
    <w:rsid w:val="00A8081E"/>
    <w:rsid w:val="00A813EA"/>
    <w:rsid w:val="00A81A01"/>
    <w:rsid w:val="00A81A1A"/>
    <w:rsid w:val="00A81A7A"/>
    <w:rsid w:val="00A82800"/>
    <w:rsid w:val="00A82EBD"/>
    <w:rsid w:val="00A84D30"/>
    <w:rsid w:val="00A84E92"/>
    <w:rsid w:val="00A87F98"/>
    <w:rsid w:val="00A90050"/>
    <w:rsid w:val="00A90102"/>
    <w:rsid w:val="00A90659"/>
    <w:rsid w:val="00A90F62"/>
    <w:rsid w:val="00A91303"/>
    <w:rsid w:val="00A91FFB"/>
    <w:rsid w:val="00A92255"/>
    <w:rsid w:val="00A9258C"/>
    <w:rsid w:val="00A92703"/>
    <w:rsid w:val="00A92788"/>
    <w:rsid w:val="00A927F3"/>
    <w:rsid w:val="00A928D2"/>
    <w:rsid w:val="00A94595"/>
    <w:rsid w:val="00A95888"/>
    <w:rsid w:val="00A95D50"/>
    <w:rsid w:val="00A95D94"/>
    <w:rsid w:val="00A95F44"/>
    <w:rsid w:val="00A9627A"/>
    <w:rsid w:val="00A9640E"/>
    <w:rsid w:val="00A96A53"/>
    <w:rsid w:val="00A9712C"/>
    <w:rsid w:val="00A97452"/>
    <w:rsid w:val="00A97EAA"/>
    <w:rsid w:val="00AA0087"/>
    <w:rsid w:val="00AA0385"/>
    <w:rsid w:val="00AA03C9"/>
    <w:rsid w:val="00AA04A9"/>
    <w:rsid w:val="00AA06DE"/>
    <w:rsid w:val="00AA0AF5"/>
    <w:rsid w:val="00AA0DE6"/>
    <w:rsid w:val="00AA1600"/>
    <w:rsid w:val="00AA18E5"/>
    <w:rsid w:val="00AA206E"/>
    <w:rsid w:val="00AA2105"/>
    <w:rsid w:val="00AA2253"/>
    <w:rsid w:val="00AA3065"/>
    <w:rsid w:val="00AA3C37"/>
    <w:rsid w:val="00AA40E3"/>
    <w:rsid w:val="00AA4869"/>
    <w:rsid w:val="00AA53E8"/>
    <w:rsid w:val="00AA5C16"/>
    <w:rsid w:val="00AA6195"/>
    <w:rsid w:val="00AA666C"/>
    <w:rsid w:val="00AA6C72"/>
    <w:rsid w:val="00AA715C"/>
    <w:rsid w:val="00AB0800"/>
    <w:rsid w:val="00AB0AA9"/>
    <w:rsid w:val="00AB148E"/>
    <w:rsid w:val="00AB2C40"/>
    <w:rsid w:val="00AB2FF5"/>
    <w:rsid w:val="00AB3BDD"/>
    <w:rsid w:val="00AB3D6E"/>
    <w:rsid w:val="00AB41D3"/>
    <w:rsid w:val="00AB5BAE"/>
    <w:rsid w:val="00AB5DE3"/>
    <w:rsid w:val="00AB66D1"/>
    <w:rsid w:val="00AB68E1"/>
    <w:rsid w:val="00AB6FBE"/>
    <w:rsid w:val="00AC0799"/>
    <w:rsid w:val="00AC0E9F"/>
    <w:rsid w:val="00AC110B"/>
    <w:rsid w:val="00AC1699"/>
    <w:rsid w:val="00AC1F01"/>
    <w:rsid w:val="00AC276F"/>
    <w:rsid w:val="00AC393A"/>
    <w:rsid w:val="00AC3B31"/>
    <w:rsid w:val="00AC3B84"/>
    <w:rsid w:val="00AC4A38"/>
    <w:rsid w:val="00AC4F3F"/>
    <w:rsid w:val="00AC52A5"/>
    <w:rsid w:val="00AC565D"/>
    <w:rsid w:val="00AC5D1B"/>
    <w:rsid w:val="00AC6469"/>
    <w:rsid w:val="00AC7CBA"/>
    <w:rsid w:val="00AD07D4"/>
    <w:rsid w:val="00AD0DC2"/>
    <w:rsid w:val="00AD1168"/>
    <w:rsid w:val="00AD1783"/>
    <w:rsid w:val="00AD1C30"/>
    <w:rsid w:val="00AD2C30"/>
    <w:rsid w:val="00AD3F9E"/>
    <w:rsid w:val="00AD42BE"/>
    <w:rsid w:val="00AD4791"/>
    <w:rsid w:val="00AD4E17"/>
    <w:rsid w:val="00AD52DA"/>
    <w:rsid w:val="00AD645B"/>
    <w:rsid w:val="00AD690B"/>
    <w:rsid w:val="00AD7337"/>
    <w:rsid w:val="00AD74C4"/>
    <w:rsid w:val="00AD78D5"/>
    <w:rsid w:val="00AD7D37"/>
    <w:rsid w:val="00AE01D5"/>
    <w:rsid w:val="00AE0448"/>
    <w:rsid w:val="00AE045E"/>
    <w:rsid w:val="00AE0560"/>
    <w:rsid w:val="00AE085F"/>
    <w:rsid w:val="00AE0861"/>
    <w:rsid w:val="00AE0904"/>
    <w:rsid w:val="00AE0957"/>
    <w:rsid w:val="00AE1F14"/>
    <w:rsid w:val="00AE37E3"/>
    <w:rsid w:val="00AE3AB1"/>
    <w:rsid w:val="00AE4230"/>
    <w:rsid w:val="00AE4731"/>
    <w:rsid w:val="00AE4928"/>
    <w:rsid w:val="00AE4D32"/>
    <w:rsid w:val="00AE5334"/>
    <w:rsid w:val="00AE53DF"/>
    <w:rsid w:val="00AE5BC4"/>
    <w:rsid w:val="00AE5CD5"/>
    <w:rsid w:val="00AE5EBB"/>
    <w:rsid w:val="00AE5FAE"/>
    <w:rsid w:val="00AE641D"/>
    <w:rsid w:val="00AE6B07"/>
    <w:rsid w:val="00AE6F02"/>
    <w:rsid w:val="00AE7045"/>
    <w:rsid w:val="00AE72C5"/>
    <w:rsid w:val="00AE7588"/>
    <w:rsid w:val="00AE761B"/>
    <w:rsid w:val="00AE76EB"/>
    <w:rsid w:val="00AE797A"/>
    <w:rsid w:val="00AF0668"/>
    <w:rsid w:val="00AF170E"/>
    <w:rsid w:val="00AF2287"/>
    <w:rsid w:val="00AF2424"/>
    <w:rsid w:val="00AF26B8"/>
    <w:rsid w:val="00AF42CE"/>
    <w:rsid w:val="00AF49B4"/>
    <w:rsid w:val="00AF4D78"/>
    <w:rsid w:val="00AF52B8"/>
    <w:rsid w:val="00AF532D"/>
    <w:rsid w:val="00AF5346"/>
    <w:rsid w:val="00AF6AAD"/>
    <w:rsid w:val="00AF6E98"/>
    <w:rsid w:val="00AF74AB"/>
    <w:rsid w:val="00AF7A98"/>
    <w:rsid w:val="00AF7E82"/>
    <w:rsid w:val="00B0026D"/>
    <w:rsid w:val="00B00294"/>
    <w:rsid w:val="00B0213A"/>
    <w:rsid w:val="00B0373F"/>
    <w:rsid w:val="00B03C5D"/>
    <w:rsid w:val="00B043EE"/>
    <w:rsid w:val="00B04A5E"/>
    <w:rsid w:val="00B04CA2"/>
    <w:rsid w:val="00B05508"/>
    <w:rsid w:val="00B05769"/>
    <w:rsid w:val="00B06450"/>
    <w:rsid w:val="00B06D79"/>
    <w:rsid w:val="00B0762B"/>
    <w:rsid w:val="00B07668"/>
    <w:rsid w:val="00B07AF0"/>
    <w:rsid w:val="00B07C97"/>
    <w:rsid w:val="00B07E99"/>
    <w:rsid w:val="00B103D5"/>
    <w:rsid w:val="00B1046F"/>
    <w:rsid w:val="00B10989"/>
    <w:rsid w:val="00B10BC8"/>
    <w:rsid w:val="00B11133"/>
    <w:rsid w:val="00B11A15"/>
    <w:rsid w:val="00B11E85"/>
    <w:rsid w:val="00B11FEF"/>
    <w:rsid w:val="00B12376"/>
    <w:rsid w:val="00B12CA4"/>
    <w:rsid w:val="00B13751"/>
    <w:rsid w:val="00B14788"/>
    <w:rsid w:val="00B14A71"/>
    <w:rsid w:val="00B15CF8"/>
    <w:rsid w:val="00B1672B"/>
    <w:rsid w:val="00B16E55"/>
    <w:rsid w:val="00B16E5F"/>
    <w:rsid w:val="00B17D63"/>
    <w:rsid w:val="00B205AB"/>
    <w:rsid w:val="00B215ED"/>
    <w:rsid w:val="00B21A9F"/>
    <w:rsid w:val="00B22059"/>
    <w:rsid w:val="00B227C2"/>
    <w:rsid w:val="00B22A19"/>
    <w:rsid w:val="00B22EF8"/>
    <w:rsid w:val="00B2359F"/>
    <w:rsid w:val="00B23EE6"/>
    <w:rsid w:val="00B2537E"/>
    <w:rsid w:val="00B25C99"/>
    <w:rsid w:val="00B30379"/>
    <w:rsid w:val="00B305C3"/>
    <w:rsid w:val="00B30609"/>
    <w:rsid w:val="00B306E3"/>
    <w:rsid w:val="00B30806"/>
    <w:rsid w:val="00B30BF0"/>
    <w:rsid w:val="00B311C9"/>
    <w:rsid w:val="00B314BC"/>
    <w:rsid w:val="00B31FB4"/>
    <w:rsid w:val="00B32771"/>
    <w:rsid w:val="00B33520"/>
    <w:rsid w:val="00B33AF8"/>
    <w:rsid w:val="00B3418F"/>
    <w:rsid w:val="00B342B6"/>
    <w:rsid w:val="00B34418"/>
    <w:rsid w:val="00B3485D"/>
    <w:rsid w:val="00B35C1F"/>
    <w:rsid w:val="00B35DAC"/>
    <w:rsid w:val="00B36AD9"/>
    <w:rsid w:val="00B37156"/>
    <w:rsid w:val="00B372B7"/>
    <w:rsid w:val="00B37792"/>
    <w:rsid w:val="00B40AC4"/>
    <w:rsid w:val="00B4103D"/>
    <w:rsid w:val="00B413F8"/>
    <w:rsid w:val="00B41AD2"/>
    <w:rsid w:val="00B42590"/>
    <w:rsid w:val="00B425D3"/>
    <w:rsid w:val="00B42766"/>
    <w:rsid w:val="00B4414D"/>
    <w:rsid w:val="00B44226"/>
    <w:rsid w:val="00B44EAC"/>
    <w:rsid w:val="00B452AB"/>
    <w:rsid w:val="00B4566D"/>
    <w:rsid w:val="00B4586B"/>
    <w:rsid w:val="00B45B3B"/>
    <w:rsid w:val="00B45D95"/>
    <w:rsid w:val="00B45E51"/>
    <w:rsid w:val="00B45F30"/>
    <w:rsid w:val="00B467A7"/>
    <w:rsid w:val="00B4696E"/>
    <w:rsid w:val="00B46AA5"/>
    <w:rsid w:val="00B46D99"/>
    <w:rsid w:val="00B47252"/>
    <w:rsid w:val="00B47515"/>
    <w:rsid w:val="00B47EB9"/>
    <w:rsid w:val="00B50117"/>
    <w:rsid w:val="00B50417"/>
    <w:rsid w:val="00B50BB8"/>
    <w:rsid w:val="00B51007"/>
    <w:rsid w:val="00B51095"/>
    <w:rsid w:val="00B5134D"/>
    <w:rsid w:val="00B513D2"/>
    <w:rsid w:val="00B52F89"/>
    <w:rsid w:val="00B53551"/>
    <w:rsid w:val="00B54487"/>
    <w:rsid w:val="00B55BCD"/>
    <w:rsid w:val="00B55C55"/>
    <w:rsid w:val="00B5639F"/>
    <w:rsid w:val="00B5707E"/>
    <w:rsid w:val="00B611D0"/>
    <w:rsid w:val="00B61DB6"/>
    <w:rsid w:val="00B620A2"/>
    <w:rsid w:val="00B622EE"/>
    <w:rsid w:val="00B63E5F"/>
    <w:rsid w:val="00B64199"/>
    <w:rsid w:val="00B6438D"/>
    <w:rsid w:val="00B645F9"/>
    <w:rsid w:val="00B65BE2"/>
    <w:rsid w:val="00B6641D"/>
    <w:rsid w:val="00B67234"/>
    <w:rsid w:val="00B67F48"/>
    <w:rsid w:val="00B7132F"/>
    <w:rsid w:val="00B71D18"/>
    <w:rsid w:val="00B71DC9"/>
    <w:rsid w:val="00B71FC8"/>
    <w:rsid w:val="00B726D1"/>
    <w:rsid w:val="00B72DC1"/>
    <w:rsid w:val="00B731CE"/>
    <w:rsid w:val="00B7341E"/>
    <w:rsid w:val="00B73B12"/>
    <w:rsid w:val="00B73DA0"/>
    <w:rsid w:val="00B74AE3"/>
    <w:rsid w:val="00B7659E"/>
    <w:rsid w:val="00B771A8"/>
    <w:rsid w:val="00B77B68"/>
    <w:rsid w:val="00B77BF9"/>
    <w:rsid w:val="00B77E04"/>
    <w:rsid w:val="00B77F02"/>
    <w:rsid w:val="00B77FF4"/>
    <w:rsid w:val="00B8029A"/>
    <w:rsid w:val="00B80B0D"/>
    <w:rsid w:val="00B80B2D"/>
    <w:rsid w:val="00B80BBE"/>
    <w:rsid w:val="00B80DDA"/>
    <w:rsid w:val="00B8168E"/>
    <w:rsid w:val="00B81B2E"/>
    <w:rsid w:val="00B8231B"/>
    <w:rsid w:val="00B82571"/>
    <w:rsid w:val="00B82804"/>
    <w:rsid w:val="00B82EEB"/>
    <w:rsid w:val="00B82FA5"/>
    <w:rsid w:val="00B838DF"/>
    <w:rsid w:val="00B83D6D"/>
    <w:rsid w:val="00B842FE"/>
    <w:rsid w:val="00B848A3"/>
    <w:rsid w:val="00B848E0"/>
    <w:rsid w:val="00B86E70"/>
    <w:rsid w:val="00B873C0"/>
    <w:rsid w:val="00B87B75"/>
    <w:rsid w:val="00B91754"/>
    <w:rsid w:val="00B91B96"/>
    <w:rsid w:val="00B9304A"/>
    <w:rsid w:val="00B93AF2"/>
    <w:rsid w:val="00B946F7"/>
    <w:rsid w:val="00B9479D"/>
    <w:rsid w:val="00B95269"/>
    <w:rsid w:val="00B95557"/>
    <w:rsid w:val="00B9589F"/>
    <w:rsid w:val="00B95992"/>
    <w:rsid w:val="00B96821"/>
    <w:rsid w:val="00B978D8"/>
    <w:rsid w:val="00B97F1B"/>
    <w:rsid w:val="00BA0297"/>
    <w:rsid w:val="00BA095A"/>
    <w:rsid w:val="00BA0B2E"/>
    <w:rsid w:val="00BA12C4"/>
    <w:rsid w:val="00BA1425"/>
    <w:rsid w:val="00BA15D3"/>
    <w:rsid w:val="00BA1BD4"/>
    <w:rsid w:val="00BA20D4"/>
    <w:rsid w:val="00BA23AB"/>
    <w:rsid w:val="00BA2827"/>
    <w:rsid w:val="00BA2853"/>
    <w:rsid w:val="00BA2864"/>
    <w:rsid w:val="00BA3534"/>
    <w:rsid w:val="00BA3B93"/>
    <w:rsid w:val="00BA51A3"/>
    <w:rsid w:val="00BA549D"/>
    <w:rsid w:val="00BA6B3B"/>
    <w:rsid w:val="00BA7117"/>
    <w:rsid w:val="00BB0732"/>
    <w:rsid w:val="00BB0C72"/>
    <w:rsid w:val="00BB224C"/>
    <w:rsid w:val="00BB25CC"/>
    <w:rsid w:val="00BB26AE"/>
    <w:rsid w:val="00BB3710"/>
    <w:rsid w:val="00BB3968"/>
    <w:rsid w:val="00BB4004"/>
    <w:rsid w:val="00BB510D"/>
    <w:rsid w:val="00BB601A"/>
    <w:rsid w:val="00BB7109"/>
    <w:rsid w:val="00BB75BE"/>
    <w:rsid w:val="00BC0C67"/>
    <w:rsid w:val="00BC14AD"/>
    <w:rsid w:val="00BC227D"/>
    <w:rsid w:val="00BC34B5"/>
    <w:rsid w:val="00BC474B"/>
    <w:rsid w:val="00BC4D05"/>
    <w:rsid w:val="00BC5123"/>
    <w:rsid w:val="00BC51C7"/>
    <w:rsid w:val="00BC58FB"/>
    <w:rsid w:val="00BC6712"/>
    <w:rsid w:val="00BC73F7"/>
    <w:rsid w:val="00BC7F65"/>
    <w:rsid w:val="00BD15A8"/>
    <w:rsid w:val="00BD1CD5"/>
    <w:rsid w:val="00BD1F88"/>
    <w:rsid w:val="00BD202C"/>
    <w:rsid w:val="00BD225B"/>
    <w:rsid w:val="00BD3223"/>
    <w:rsid w:val="00BD32AE"/>
    <w:rsid w:val="00BD38F9"/>
    <w:rsid w:val="00BD3ADD"/>
    <w:rsid w:val="00BD4154"/>
    <w:rsid w:val="00BD476D"/>
    <w:rsid w:val="00BD4835"/>
    <w:rsid w:val="00BD4AAE"/>
    <w:rsid w:val="00BD6FB6"/>
    <w:rsid w:val="00BD7385"/>
    <w:rsid w:val="00BD7D47"/>
    <w:rsid w:val="00BE0274"/>
    <w:rsid w:val="00BE0666"/>
    <w:rsid w:val="00BE0CFD"/>
    <w:rsid w:val="00BE0F6E"/>
    <w:rsid w:val="00BE1348"/>
    <w:rsid w:val="00BE1A44"/>
    <w:rsid w:val="00BE333A"/>
    <w:rsid w:val="00BE392D"/>
    <w:rsid w:val="00BE3E12"/>
    <w:rsid w:val="00BE41B0"/>
    <w:rsid w:val="00BE4400"/>
    <w:rsid w:val="00BE449B"/>
    <w:rsid w:val="00BE56CE"/>
    <w:rsid w:val="00BE5AE2"/>
    <w:rsid w:val="00BE5AE3"/>
    <w:rsid w:val="00BE5BB2"/>
    <w:rsid w:val="00BE5FF3"/>
    <w:rsid w:val="00BE61B3"/>
    <w:rsid w:val="00BE734D"/>
    <w:rsid w:val="00BE7556"/>
    <w:rsid w:val="00BE7F02"/>
    <w:rsid w:val="00BF141A"/>
    <w:rsid w:val="00BF223C"/>
    <w:rsid w:val="00BF26C4"/>
    <w:rsid w:val="00BF3A90"/>
    <w:rsid w:val="00BF3DE5"/>
    <w:rsid w:val="00BF3E57"/>
    <w:rsid w:val="00BF4BA6"/>
    <w:rsid w:val="00BF54FF"/>
    <w:rsid w:val="00BF67F2"/>
    <w:rsid w:val="00BF68A8"/>
    <w:rsid w:val="00BF6BCE"/>
    <w:rsid w:val="00BF78F9"/>
    <w:rsid w:val="00C001B9"/>
    <w:rsid w:val="00C004BE"/>
    <w:rsid w:val="00C005F9"/>
    <w:rsid w:val="00C00AC6"/>
    <w:rsid w:val="00C00E41"/>
    <w:rsid w:val="00C0166A"/>
    <w:rsid w:val="00C01D93"/>
    <w:rsid w:val="00C024CC"/>
    <w:rsid w:val="00C03214"/>
    <w:rsid w:val="00C03CD6"/>
    <w:rsid w:val="00C03E2F"/>
    <w:rsid w:val="00C040DE"/>
    <w:rsid w:val="00C0427A"/>
    <w:rsid w:val="00C04CAD"/>
    <w:rsid w:val="00C057CE"/>
    <w:rsid w:val="00C0590C"/>
    <w:rsid w:val="00C05F72"/>
    <w:rsid w:val="00C0621F"/>
    <w:rsid w:val="00C06500"/>
    <w:rsid w:val="00C0753D"/>
    <w:rsid w:val="00C0774C"/>
    <w:rsid w:val="00C07A0E"/>
    <w:rsid w:val="00C10768"/>
    <w:rsid w:val="00C10CA4"/>
    <w:rsid w:val="00C121A4"/>
    <w:rsid w:val="00C12F4E"/>
    <w:rsid w:val="00C15523"/>
    <w:rsid w:val="00C15825"/>
    <w:rsid w:val="00C16C08"/>
    <w:rsid w:val="00C16C1F"/>
    <w:rsid w:val="00C17534"/>
    <w:rsid w:val="00C1784A"/>
    <w:rsid w:val="00C20237"/>
    <w:rsid w:val="00C206B3"/>
    <w:rsid w:val="00C21465"/>
    <w:rsid w:val="00C21482"/>
    <w:rsid w:val="00C22799"/>
    <w:rsid w:val="00C22E1D"/>
    <w:rsid w:val="00C23B53"/>
    <w:rsid w:val="00C24D95"/>
    <w:rsid w:val="00C253B5"/>
    <w:rsid w:val="00C25FAD"/>
    <w:rsid w:val="00C260ED"/>
    <w:rsid w:val="00C27270"/>
    <w:rsid w:val="00C274D8"/>
    <w:rsid w:val="00C307C7"/>
    <w:rsid w:val="00C311BE"/>
    <w:rsid w:val="00C31391"/>
    <w:rsid w:val="00C32B9C"/>
    <w:rsid w:val="00C3323D"/>
    <w:rsid w:val="00C33351"/>
    <w:rsid w:val="00C33833"/>
    <w:rsid w:val="00C34390"/>
    <w:rsid w:val="00C34664"/>
    <w:rsid w:val="00C34C5C"/>
    <w:rsid w:val="00C34E6E"/>
    <w:rsid w:val="00C3640A"/>
    <w:rsid w:val="00C368BD"/>
    <w:rsid w:val="00C3770D"/>
    <w:rsid w:val="00C379EE"/>
    <w:rsid w:val="00C37E0F"/>
    <w:rsid w:val="00C40575"/>
    <w:rsid w:val="00C406D9"/>
    <w:rsid w:val="00C409ED"/>
    <w:rsid w:val="00C41398"/>
    <w:rsid w:val="00C4190E"/>
    <w:rsid w:val="00C41C6A"/>
    <w:rsid w:val="00C4244A"/>
    <w:rsid w:val="00C42482"/>
    <w:rsid w:val="00C43EA3"/>
    <w:rsid w:val="00C4428B"/>
    <w:rsid w:val="00C44391"/>
    <w:rsid w:val="00C447FD"/>
    <w:rsid w:val="00C44A4F"/>
    <w:rsid w:val="00C44E8F"/>
    <w:rsid w:val="00C4560C"/>
    <w:rsid w:val="00C46AA6"/>
    <w:rsid w:val="00C4706A"/>
    <w:rsid w:val="00C4745A"/>
    <w:rsid w:val="00C476E5"/>
    <w:rsid w:val="00C4773C"/>
    <w:rsid w:val="00C4775C"/>
    <w:rsid w:val="00C500BD"/>
    <w:rsid w:val="00C50EC9"/>
    <w:rsid w:val="00C51E6A"/>
    <w:rsid w:val="00C52612"/>
    <w:rsid w:val="00C52E13"/>
    <w:rsid w:val="00C5371F"/>
    <w:rsid w:val="00C5393B"/>
    <w:rsid w:val="00C54494"/>
    <w:rsid w:val="00C544C0"/>
    <w:rsid w:val="00C54805"/>
    <w:rsid w:val="00C54848"/>
    <w:rsid w:val="00C54C01"/>
    <w:rsid w:val="00C54CF2"/>
    <w:rsid w:val="00C55922"/>
    <w:rsid w:val="00C55AE7"/>
    <w:rsid w:val="00C55E8A"/>
    <w:rsid w:val="00C562DC"/>
    <w:rsid w:val="00C565CD"/>
    <w:rsid w:val="00C56722"/>
    <w:rsid w:val="00C5683C"/>
    <w:rsid w:val="00C56C56"/>
    <w:rsid w:val="00C570CA"/>
    <w:rsid w:val="00C575D8"/>
    <w:rsid w:val="00C60080"/>
    <w:rsid w:val="00C60B1F"/>
    <w:rsid w:val="00C6131C"/>
    <w:rsid w:val="00C62C4E"/>
    <w:rsid w:val="00C62D9B"/>
    <w:rsid w:val="00C62FAF"/>
    <w:rsid w:val="00C6384E"/>
    <w:rsid w:val="00C645EC"/>
    <w:rsid w:val="00C6496D"/>
    <w:rsid w:val="00C64F2A"/>
    <w:rsid w:val="00C6533A"/>
    <w:rsid w:val="00C65780"/>
    <w:rsid w:val="00C65FF5"/>
    <w:rsid w:val="00C66127"/>
    <w:rsid w:val="00C6672E"/>
    <w:rsid w:val="00C6776A"/>
    <w:rsid w:val="00C67997"/>
    <w:rsid w:val="00C67ACD"/>
    <w:rsid w:val="00C67BCB"/>
    <w:rsid w:val="00C67D1C"/>
    <w:rsid w:val="00C67D8A"/>
    <w:rsid w:val="00C7072A"/>
    <w:rsid w:val="00C70CE4"/>
    <w:rsid w:val="00C70DEA"/>
    <w:rsid w:val="00C716B8"/>
    <w:rsid w:val="00C728C5"/>
    <w:rsid w:val="00C72C0E"/>
    <w:rsid w:val="00C7399E"/>
    <w:rsid w:val="00C740A7"/>
    <w:rsid w:val="00C74831"/>
    <w:rsid w:val="00C74AE6"/>
    <w:rsid w:val="00C75119"/>
    <w:rsid w:val="00C75DA7"/>
    <w:rsid w:val="00C76C6B"/>
    <w:rsid w:val="00C76F16"/>
    <w:rsid w:val="00C77582"/>
    <w:rsid w:val="00C778B1"/>
    <w:rsid w:val="00C80717"/>
    <w:rsid w:val="00C80D93"/>
    <w:rsid w:val="00C8153F"/>
    <w:rsid w:val="00C8224B"/>
    <w:rsid w:val="00C8253F"/>
    <w:rsid w:val="00C826B9"/>
    <w:rsid w:val="00C8374A"/>
    <w:rsid w:val="00C83C5E"/>
    <w:rsid w:val="00C8487C"/>
    <w:rsid w:val="00C85557"/>
    <w:rsid w:val="00C85871"/>
    <w:rsid w:val="00C85D8A"/>
    <w:rsid w:val="00C86D81"/>
    <w:rsid w:val="00C86E0E"/>
    <w:rsid w:val="00C87F13"/>
    <w:rsid w:val="00C90310"/>
    <w:rsid w:val="00C903F0"/>
    <w:rsid w:val="00C90967"/>
    <w:rsid w:val="00C91153"/>
    <w:rsid w:val="00C91A1D"/>
    <w:rsid w:val="00C91AC7"/>
    <w:rsid w:val="00C91D21"/>
    <w:rsid w:val="00C92A7A"/>
    <w:rsid w:val="00C94272"/>
    <w:rsid w:val="00C94EE2"/>
    <w:rsid w:val="00C94FD4"/>
    <w:rsid w:val="00C95208"/>
    <w:rsid w:val="00C95378"/>
    <w:rsid w:val="00C957BD"/>
    <w:rsid w:val="00C96289"/>
    <w:rsid w:val="00C964F5"/>
    <w:rsid w:val="00C966D8"/>
    <w:rsid w:val="00C968C4"/>
    <w:rsid w:val="00C96AB1"/>
    <w:rsid w:val="00CA058F"/>
    <w:rsid w:val="00CA0A0E"/>
    <w:rsid w:val="00CA0BF6"/>
    <w:rsid w:val="00CA0F5D"/>
    <w:rsid w:val="00CA0FA4"/>
    <w:rsid w:val="00CA1D50"/>
    <w:rsid w:val="00CA23CD"/>
    <w:rsid w:val="00CA28FB"/>
    <w:rsid w:val="00CA2A4F"/>
    <w:rsid w:val="00CA3B6F"/>
    <w:rsid w:val="00CA4C0B"/>
    <w:rsid w:val="00CA58EC"/>
    <w:rsid w:val="00CA5E86"/>
    <w:rsid w:val="00CA6748"/>
    <w:rsid w:val="00CA70D4"/>
    <w:rsid w:val="00CA75DD"/>
    <w:rsid w:val="00CA7616"/>
    <w:rsid w:val="00CA7775"/>
    <w:rsid w:val="00CA795A"/>
    <w:rsid w:val="00CA7F95"/>
    <w:rsid w:val="00CB0079"/>
    <w:rsid w:val="00CB02F1"/>
    <w:rsid w:val="00CB0432"/>
    <w:rsid w:val="00CB06A1"/>
    <w:rsid w:val="00CB188B"/>
    <w:rsid w:val="00CB2098"/>
    <w:rsid w:val="00CB2487"/>
    <w:rsid w:val="00CB248E"/>
    <w:rsid w:val="00CB28FA"/>
    <w:rsid w:val="00CB2A05"/>
    <w:rsid w:val="00CB2A18"/>
    <w:rsid w:val="00CB34DA"/>
    <w:rsid w:val="00CB3A90"/>
    <w:rsid w:val="00CB3B5B"/>
    <w:rsid w:val="00CB3B62"/>
    <w:rsid w:val="00CB4CE3"/>
    <w:rsid w:val="00CB569C"/>
    <w:rsid w:val="00CB60F1"/>
    <w:rsid w:val="00CB6409"/>
    <w:rsid w:val="00CB7422"/>
    <w:rsid w:val="00CB778D"/>
    <w:rsid w:val="00CB782C"/>
    <w:rsid w:val="00CB7B0F"/>
    <w:rsid w:val="00CB7FD5"/>
    <w:rsid w:val="00CC006E"/>
    <w:rsid w:val="00CC024B"/>
    <w:rsid w:val="00CC03D5"/>
    <w:rsid w:val="00CC08D1"/>
    <w:rsid w:val="00CC2D97"/>
    <w:rsid w:val="00CC306C"/>
    <w:rsid w:val="00CC4188"/>
    <w:rsid w:val="00CC42E6"/>
    <w:rsid w:val="00CC4583"/>
    <w:rsid w:val="00CC475A"/>
    <w:rsid w:val="00CC5C4F"/>
    <w:rsid w:val="00CC6214"/>
    <w:rsid w:val="00CC66C1"/>
    <w:rsid w:val="00CC6C37"/>
    <w:rsid w:val="00CC6DD9"/>
    <w:rsid w:val="00CC6F81"/>
    <w:rsid w:val="00CC73A9"/>
    <w:rsid w:val="00CD004B"/>
    <w:rsid w:val="00CD0AAE"/>
    <w:rsid w:val="00CD0BCA"/>
    <w:rsid w:val="00CD1D0C"/>
    <w:rsid w:val="00CD2764"/>
    <w:rsid w:val="00CD41A7"/>
    <w:rsid w:val="00CD4C62"/>
    <w:rsid w:val="00CD4DCF"/>
    <w:rsid w:val="00CD4E88"/>
    <w:rsid w:val="00CD51C7"/>
    <w:rsid w:val="00CD562E"/>
    <w:rsid w:val="00CD5F87"/>
    <w:rsid w:val="00CD62CA"/>
    <w:rsid w:val="00CD6585"/>
    <w:rsid w:val="00CD7773"/>
    <w:rsid w:val="00CD777C"/>
    <w:rsid w:val="00CD7896"/>
    <w:rsid w:val="00CD7A2B"/>
    <w:rsid w:val="00CD7E87"/>
    <w:rsid w:val="00CE0679"/>
    <w:rsid w:val="00CE0918"/>
    <w:rsid w:val="00CE18AA"/>
    <w:rsid w:val="00CE1CEB"/>
    <w:rsid w:val="00CE2070"/>
    <w:rsid w:val="00CE2FFD"/>
    <w:rsid w:val="00CE31D4"/>
    <w:rsid w:val="00CE329F"/>
    <w:rsid w:val="00CE3A15"/>
    <w:rsid w:val="00CE3B38"/>
    <w:rsid w:val="00CE3BED"/>
    <w:rsid w:val="00CE3F1B"/>
    <w:rsid w:val="00CE3F77"/>
    <w:rsid w:val="00CE4308"/>
    <w:rsid w:val="00CE4546"/>
    <w:rsid w:val="00CE470D"/>
    <w:rsid w:val="00CE4D23"/>
    <w:rsid w:val="00CE4D5A"/>
    <w:rsid w:val="00CE5245"/>
    <w:rsid w:val="00CE52EF"/>
    <w:rsid w:val="00CE543B"/>
    <w:rsid w:val="00CE5974"/>
    <w:rsid w:val="00CE5BBA"/>
    <w:rsid w:val="00CE5E7D"/>
    <w:rsid w:val="00CE5FF3"/>
    <w:rsid w:val="00CE6ACD"/>
    <w:rsid w:val="00CE6B69"/>
    <w:rsid w:val="00CE6D14"/>
    <w:rsid w:val="00CE7102"/>
    <w:rsid w:val="00CE7297"/>
    <w:rsid w:val="00CE75E0"/>
    <w:rsid w:val="00CE7DFC"/>
    <w:rsid w:val="00CF0294"/>
    <w:rsid w:val="00CF0C95"/>
    <w:rsid w:val="00CF1438"/>
    <w:rsid w:val="00CF16A0"/>
    <w:rsid w:val="00CF2B4D"/>
    <w:rsid w:val="00CF2C90"/>
    <w:rsid w:val="00CF4612"/>
    <w:rsid w:val="00CF48D2"/>
    <w:rsid w:val="00CF4CB5"/>
    <w:rsid w:val="00CF57FC"/>
    <w:rsid w:val="00CF584E"/>
    <w:rsid w:val="00CF5F12"/>
    <w:rsid w:val="00CF6589"/>
    <w:rsid w:val="00CF6B8C"/>
    <w:rsid w:val="00CF7648"/>
    <w:rsid w:val="00D005ED"/>
    <w:rsid w:val="00D00EDE"/>
    <w:rsid w:val="00D013F4"/>
    <w:rsid w:val="00D01BE5"/>
    <w:rsid w:val="00D01D0B"/>
    <w:rsid w:val="00D0216F"/>
    <w:rsid w:val="00D027A6"/>
    <w:rsid w:val="00D029F9"/>
    <w:rsid w:val="00D02C1B"/>
    <w:rsid w:val="00D030A8"/>
    <w:rsid w:val="00D032C4"/>
    <w:rsid w:val="00D03DD5"/>
    <w:rsid w:val="00D042AD"/>
    <w:rsid w:val="00D04941"/>
    <w:rsid w:val="00D058FC"/>
    <w:rsid w:val="00D067C9"/>
    <w:rsid w:val="00D0792E"/>
    <w:rsid w:val="00D07CB5"/>
    <w:rsid w:val="00D10365"/>
    <w:rsid w:val="00D11580"/>
    <w:rsid w:val="00D11906"/>
    <w:rsid w:val="00D11A29"/>
    <w:rsid w:val="00D11FF7"/>
    <w:rsid w:val="00D124CD"/>
    <w:rsid w:val="00D127FF"/>
    <w:rsid w:val="00D12873"/>
    <w:rsid w:val="00D1382E"/>
    <w:rsid w:val="00D13AAF"/>
    <w:rsid w:val="00D159E3"/>
    <w:rsid w:val="00D15B05"/>
    <w:rsid w:val="00D15DF1"/>
    <w:rsid w:val="00D15EB4"/>
    <w:rsid w:val="00D164C8"/>
    <w:rsid w:val="00D16699"/>
    <w:rsid w:val="00D17602"/>
    <w:rsid w:val="00D17BC1"/>
    <w:rsid w:val="00D20C94"/>
    <w:rsid w:val="00D2118A"/>
    <w:rsid w:val="00D21BEA"/>
    <w:rsid w:val="00D21CF0"/>
    <w:rsid w:val="00D22359"/>
    <w:rsid w:val="00D22F18"/>
    <w:rsid w:val="00D230B1"/>
    <w:rsid w:val="00D23119"/>
    <w:rsid w:val="00D23532"/>
    <w:rsid w:val="00D23763"/>
    <w:rsid w:val="00D23909"/>
    <w:rsid w:val="00D24D26"/>
    <w:rsid w:val="00D25C37"/>
    <w:rsid w:val="00D261B9"/>
    <w:rsid w:val="00D26C23"/>
    <w:rsid w:val="00D2721C"/>
    <w:rsid w:val="00D27554"/>
    <w:rsid w:val="00D27F56"/>
    <w:rsid w:val="00D27FE3"/>
    <w:rsid w:val="00D303D2"/>
    <w:rsid w:val="00D30D18"/>
    <w:rsid w:val="00D30DF9"/>
    <w:rsid w:val="00D311BC"/>
    <w:rsid w:val="00D3182B"/>
    <w:rsid w:val="00D3186D"/>
    <w:rsid w:val="00D31DD0"/>
    <w:rsid w:val="00D32204"/>
    <w:rsid w:val="00D32DD3"/>
    <w:rsid w:val="00D332BE"/>
    <w:rsid w:val="00D3462D"/>
    <w:rsid w:val="00D352ED"/>
    <w:rsid w:val="00D35ECE"/>
    <w:rsid w:val="00D361BF"/>
    <w:rsid w:val="00D3699B"/>
    <w:rsid w:val="00D36ECE"/>
    <w:rsid w:val="00D37591"/>
    <w:rsid w:val="00D37AE0"/>
    <w:rsid w:val="00D37DBD"/>
    <w:rsid w:val="00D4003B"/>
    <w:rsid w:val="00D408A4"/>
    <w:rsid w:val="00D40D08"/>
    <w:rsid w:val="00D40D86"/>
    <w:rsid w:val="00D4141D"/>
    <w:rsid w:val="00D414F2"/>
    <w:rsid w:val="00D4203C"/>
    <w:rsid w:val="00D42406"/>
    <w:rsid w:val="00D4273C"/>
    <w:rsid w:val="00D43256"/>
    <w:rsid w:val="00D4338A"/>
    <w:rsid w:val="00D438C7"/>
    <w:rsid w:val="00D442C3"/>
    <w:rsid w:val="00D44D73"/>
    <w:rsid w:val="00D452E5"/>
    <w:rsid w:val="00D45A1B"/>
    <w:rsid w:val="00D45A54"/>
    <w:rsid w:val="00D45A89"/>
    <w:rsid w:val="00D45BD1"/>
    <w:rsid w:val="00D45D42"/>
    <w:rsid w:val="00D45E30"/>
    <w:rsid w:val="00D4602A"/>
    <w:rsid w:val="00D46C43"/>
    <w:rsid w:val="00D4706F"/>
    <w:rsid w:val="00D47D0F"/>
    <w:rsid w:val="00D50AAE"/>
    <w:rsid w:val="00D50F23"/>
    <w:rsid w:val="00D515CA"/>
    <w:rsid w:val="00D52115"/>
    <w:rsid w:val="00D5212B"/>
    <w:rsid w:val="00D53C11"/>
    <w:rsid w:val="00D540BC"/>
    <w:rsid w:val="00D54283"/>
    <w:rsid w:val="00D545EC"/>
    <w:rsid w:val="00D54608"/>
    <w:rsid w:val="00D550D8"/>
    <w:rsid w:val="00D55938"/>
    <w:rsid w:val="00D572EC"/>
    <w:rsid w:val="00D57DA4"/>
    <w:rsid w:val="00D57E44"/>
    <w:rsid w:val="00D57EF7"/>
    <w:rsid w:val="00D60235"/>
    <w:rsid w:val="00D608B6"/>
    <w:rsid w:val="00D617F2"/>
    <w:rsid w:val="00D619BC"/>
    <w:rsid w:val="00D62038"/>
    <w:rsid w:val="00D62C3B"/>
    <w:rsid w:val="00D63289"/>
    <w:rsid w:val="00D6339E"/>
    <w:rsid w:val="00D63A92"/>
    <w:rsid w:val="00D6411E"/>
    <w:rsid w:val="00D649CA"/>
    <w:rsid w:val="00D66A86"/>
    <w:rsid w:val="00D6770D"/>
    <w:rsid w:val="00D67AD4"/>
    <w:rsid w:val="00D67C35"/>
    <w:rsid w:val="00D701AC"/>
    <w:rsid w:val="00D70AE3"/>
    <w:rsid w:val="00D7143A"/>
    <w:rsid w:val="00D72198"/>
    <w:rsid w:val="00D72393"/>
    <w:rsid w:val="00D72823"/>
    <w:rsid w:val="00D734C5"/>
    <w:rsid w:val="00D734FE"/>
    <w:rsid w:val="00D73632"/>
    <w:rsid w:val="00D74874"/>
    <w:rsid w:val="00D74BCC"/>
    <w:rsid w:val="00D751E7"/>
    <w:rsid w:val="00D756FA"/>
    <w:rsid w:val="00D75ADD"/>
    <w:rsid w:val="00D75DFF"/>
    <w:rsid w:val="00D7696A"/>
    <w:rsid w:val="00D76D01"/>
    <w:rsid w:val="00D772CA"/>
    <w:rsid w:val="00D77D5E"/>
    <w:rsid w:val="00D8032E"/>
    <w:rsid w:val="00D807C4"/>
    <w:rsid w:val="00D80F9E"/>
    <w:rsid w:val="00D81F26"/>
    <w:rsid w:val="00D82034"/>
    <w:rsid w:val="00D82C76"/>
    <w:rsid w:val="00D82D88"/>
    <w:rsid w:val="00D83513"/>
    <w:rsid w:val="00D83EE8"/>
    <w:rsid w:val="00D841E0"/>
    <w:rsid w:val="00D84BC8"/>
    <w:rsid w:val="00D84D26"/>
    <w:rsid w:val="00D85061"/>
    <w:rsid w:val="00D85B49"/>
    <w:rsid w:val="00D86D07"/>
    <w:rsid w:val="00D879E1"/>
    <w:rsid w:val="00D879F8"/>
    <w:rsid w:val="00D87B63"/>
    <w:rsid w:val="00D9080E"/>
    <w:rsid w:val="00D911EA"/>
    <w:rsid w:val="00D92945"/>
    <w:rsid w:val="00D931CC"/>
    <w:rsid w:val="00D94534"/>
    <w:rsid w:val="00D9468D"/>
    <w:rsid w:val="00D951DD"/>
    <w:rsid w:val="00D95C2F"/>
    <w:rsid w:val="00D96278"/>
    <w:rsid w:val="00D9634F"/>
    <w:rsid w:val="00D96352"/>
    <w:rsid w:val="00D96993"/>
    <w:rsid w:val="00D969AD"/>
    <w:rsid w:val="00D969BD"/>
    <w:rsid w:val="00D97169"/>
    <w:rsid w:val="00D97F08"/>
    <w:rsid w:val="00DA0AF4"/>
    <w:rsid w:val="00DA0C35"/>
    <w:rsid w:val="00DA0C5F"/>
    <w:rsid w:val="00DA1DBF"/>
    <w:rsid w:val="00DA2594"/>
    <w:rsid w:val="00DA26AA"/>
    <w:rsid w:val="00DA2BFD"/>
    <w:rsid w:val="00DA3237"/>
    <w:rsid w:val="00DA35E0"/>
    <w:rsid w:val="00DA47C3"/>
    <w:rsid w:val="00DA4AD7"/>
    <w:rsid w:val="00DA4BE1"/>
    <w:rsid w:val="00DA4C00"/>
    <w:rsid w:val="00DA5E50"/>
    <w:rsid w:val="00DA5ECA"/>
    <w:rsid w:val="00DA638D"/>
    <w:rsid w:val="00DA6DE6"/>
    <w:rsid w:val="00DA7AB8"/>
    <w:rsid w:val="00DB0390"/>
    <w:rsid w:val="00DB088A"/>
    <w:rsid w:val="00DB0C4C"/>
    <w:rsid w:val="00DB11D7"/>
    <w:rsid w:val="00DB1735"/>
    <w:rsid w:val="00DB1CD6"/>
    <w:rsid w:val="00DB2B7F"/>
    <w:rsid w:val="00DB32CE"/>
    <w:rsid w:val="00DB351A"/>
    <w:rsid w:val="00DB3F75"/>
    <w:rsid w:val="00DB43D9"/>
    <w:rsid w:val="00DB4D87"/>
    <w:rsid w:val="00DB6130"/>
    <w:rsid w:val="00DB61F7"/>
    <w:rsid w:val="00DB6506"/>
    <w:rsid w:val="00DB6679"/>
    <w:rsid w:val="00DB724D"/>
    <w:rsid w:val="00DB769C"/>
    <w:rsid w:val="00DB7EDD"/>
    <w:rsid w:val="00DC0076"/>
    <w:rsid w:val="00DC0854"/>
    <w:rsid w:val="00DC0944"/>
    <w:rsid w:val="00DC1C2B"/>
    <w:rsid w:val="00DC229A"/>
    <w:rsid w:val="00DC36DC"/>
    <w:rsid w:val="00DC3864"/>
    <w:rsid w:val="00DC3BCC"/>
    <w:rsid w:val="00DC3F65"/>
    <w:rsid w:val="00DC6FF9"/>
    <w:rsid w:val="00DC7278"/>
    <w:rsid w:val="00DC77F9"/>
    <w:rsid w:val="00DD055F"/>
    <w:rsid w:val="00DD1396"/>
    <w:rsid w:val="00DD347D"/>
    <w:rsid w:val="00DD34A4"/>
    <w:rsid w:val="00DD37B0"/>
    <w:rsid w:val="00DD427B"/>
    <w:rsid w:val="00DD43DE"/>
    <w:rsid w:val="00DD5DB4"/>
    <w:rsid w:val="00DD63A2"/>
    <w:rsid w:val="00DD6549"/>
    <w:rsid w:val="00DD6E3F"/>
    <w:rsid w:val="00DD76DA"/>
    <w:rsid w:val="00DE0B3B"/>
    <w:rsid w:val="00DE1C54"/>
    <w:rsid w:val="00DE2AF7"/>
    <w:rsid w:val="00DE2E1B"/>
    <w:rsid w:val="00DE2F24"/>
    <w:rsid w:val="00DE542A"/>
    <w:rsid w:val="00DE5458"/>
    <w:rsid w:val="00DE55F3"/>
    <w:rsid w:val="00DE5D03"/>
    <w:rsid w:val="00DE6799"/>
    <w:rsid w:val="00DE67F2"/>
    <w:rsid w:val="00DE688C"/>
    <w:rsid w:val="00DE6B80"/>
    <w:rsid w:val="00DE7207"/>
    <w:rsid w:val="00DE74FA"/>
    <w:rsid w:val="00DF02DF"/>
    <w:rsid w:val="00DF06CE"/>
    <w:rsid w:val="00DF150D"/>
    <w:rsid w:val="00DF1A86"/>
    <w:rsid w:val="00DF3B30"/>
    <w:rsid w:val="00DF3CA2"/>
    <w:rsid w:val="00DF3CE6"/>
    <w:rsid w:val="00DF4493"/>
    <w:rsid w:val="00DF48F5"/>
    <w:rsid w:val="00DF4DD3"/>
    <w:rsid w:val="00DF50FD"/>
    <w:rsid w:val="00DF5225"/>
    <w:rsid w:val="00DF5539"/>
    <w:rsid w:val="00DF5A2B"/>
    <w:rsid w:val="00DF5BC6"/>
    <w:rsid w:val="00DF5EEA"/>
    <w:rsid w:val="00DF6419"/>
    <w:rsid w:val="00DF6AFE"/>
    <w:rsid w:val="00E001F1"/>
    <w:rsid w:val="00E008B6"/>
    <w:rsid w:val="00E0094C"/>
    <w:rsid w:val="00E01AE0"/>
    <w:rsid w:val="00E01D22"/>
    <w:rsid w:val="00E01F71"/>
    <w:rsid w:val="00E027A5"/>
    <w:rsid w:val="00E028C6"/>
    <w:rsid w:val="00E03C80"/>
    <w:rsid w:val="00E0451C"/>
    <w:rsid w:val="00E048F9"/>
    <w:rsid w:val="00E04B65"/>
    <w:rsid w:val="00E04D3D"/>
    <w:rsid w:val="00E04D88"/>
    <w:rsid w:val="00E04E7D"/>
    <w:rsid w:val="00E05C01"/>
    <w:rsid w:val="00E05C3D"/>
    <w:rsid w:val="00E07735"/>
    <w:rsid w:val="00E102CE"/>
    <w:rsid w:val="00E106A6"/>
    <w:rsid w:val="00E109F6"/>
    <w:rsid w:val="00E10A8A"/>
    <w:rsid w:val="00E10FC6"/>
    <w:rsid w:val="00E10FEF"/>
    <w:rsid w:val="00E1118E"/>
    <w:rsid w:val="00E11507"/>
    <w:rsid w:val="00E123C0"/>
    <w:rsid w:val="00E12591"/>
    <w:rsid w:val="00E13E44"/>
    <w:rsid w:val="00E14D7D"/>
    <w:rsid w:val="00E20962"/>
    <w:rsid w:val="00E21C27"/>
    <w:rsid w:val="00E229ED"/>
    <w:rsid w:val="00E23537"/>
    <w:rsid w:val="00E2397C"/>
    <w:rsid w:val="00E23B94"/>
    <w:rsid w:val="00E23CA5"/>
    <w:rsid w:val="00E23D0E"/>
    <w:rsid w:val="00E23E6D"/>
    <w:rsid w:val="00E23F13"/>
    <w:rsid w:val="00E25131"/>
    <w:rsid w:val="00E25288"/>
    <w:rsid w:val="00E25813"/>
    <w:rsid w:val="00E25A7B"/>
    <w:rsid w:val="00E25BD9"/>
    <w:rsid w:val="00E26160"/>
    <w:rsid w:val="00E266CD"/>
    <w:rsid w:val="00E2767B"/>
    <w:rsid w:val="00E27C23"/>
    <w:rsid w:val="00E30297"/>
    <w:rsid w:val="00E302CA"/>
    <w:rsid w:val="00E311C1"/>
    <w:rsid w:val="00E312D2"/>
    <w:rsid w:val="00E3169A"/>
    <w:rsid w:val="00E330DA"/>
    <w:rsid w:val="00E33BB3"/>
    <w:rsid w:val="00E346C2"/>
    <w:rsid w:val="00E34BEE"/>
    <w:rsid w:val="00E35A76"/>
    <w:rsid w:val="00E35C03"/>
    <w:rsid w:val="00E35D97"/>
    <w:rsid w:val="00E35E65"/>
    <w:rsid w:val="00E36701"/>
    <w:rsid w:val="00E37749"/>
    <w:rsid w:val="00E37762"/>
    <w:rsid w:val="00E37E92"/>
    <w:rsid w:val="00E40168"/>
    <w:rsid w:val="00E40238"/>
    <w:rsid w:val="00E4093C"/>
    <w:rsid w:val="00E40A6C"/>
    <w:rsid w:val="00E4169D"/>
    <w:rsid w:val="00E41CB5"/>
    <w:rsid w:val="00E425DB"/>
    <w:rsid w:val="00E42840"/>
    <w:rsid w:val="00E42862"/>
    <w:rsid w:val="00E42885"/>
    <w:rsid w:val="00E42F0C"/>
    <w:rsid w:val="00E4302E"/>
    <w:rsid w:val="00E4348C"/>
    <w:rsid w:val="00E43738"/>
    <w:rsid w:val="00E45A43"/>
    <w:rsid w:val="00E4625C"/>
    <w:rsid w:val="00E4658B"/>
    <w:rsid w:val="00E46885"/>
    <w:rsid w:val="00E4734C"/>
    <w:rsid w:val="00E475BA"/>
    <w:rsid w:val="00E5047A"/>
    <w:rsid w:val="00E509A3"/>
    <w:rsid w:val="00E51882"/>
    <w:rsid w:val="00E52175"/>
    <w:rsid w:val="00E52264"/>
    <w:rsid w:val="00E52907"/>
    <w:rsid w:val="00E52F9E"/>
    <w:rsid w:val="00E53065"/>
    <w:rsid w:val="00E5337E"/>
    <w:rsid w:val="00E53D24"/>
    <w:rsid w:val="00E53DB9"/>
    <w:rsid w:val="00E54499"/>
    <w:rsid w:val="00E549B9"/>
    <w:rsid w:val="00E554EF"/>
    <w:rsid w:val="00E55A21"/>
    <w:rsid w:val="00E5610E"/>
    <w:rsid w:val="00E56134"/>
    <w:rsid w:val="00E562F9"/>
    <w:rsid w:val="00E57770"/>
    <w:rsid w:val="00E605D8"/>
    <w:rsid w:val="00E61AE9"/>
    <w:rsid w:val="00E61C9D"/>
    <w:rsid w:val="00E623F2"/>
    <w:rsid w:val="00E62F7F"/>
    <w:rsid w:val="00E62FB2"/>
    <w:rsid w:val="00E633AF"/>
    <w:rsid w:val="00E636A6"/>
    <w:rsid w:val="00E639B2"/>
    <w:rsid w:val="00E64040"/>
    <w:rsid w:val="00E64CCF"/>
    <w:rsid w:val="00E650B0"/>
    <w:rsid w:val="00E66ECF"/>
    <w:rsid w:val="00E678A5"/>
    <w:rsid w:val="00E707DA"/>
    <w:rsid w:val="00E7087E"/>
    <w:rsid w:val="00E714C1"/>
    <w:rsid w:val="00E7183F"/>
    <w:rsid w:val="00E7265E"/>
    <w:rsid w:val="00E72A6D"/>
    <w:rsid w:val="00E73167"/>
    <w:rsid w:val="00E7417B"/>
    <w:rsid w:val="00E744F8"/>
    <w:rsid w:val="00E749C2"/>
    <w:rsid w:val="00E74BDF"/>
    <w:rsid w:val="00E74F5A"/>
    <w:rsid w:val="00E7502A"/>
    <w:rsid w:val="00E75F79"/>
    <w:rsid w:val="00E764A3"/>
    <w:rsid w:val="00E765CF"/>
    <w:rsid w:val="00E77E36"/>
    <w:rsid w:val="00E800D3"/>
    <w:rsid w:val="00E807D0"/>
    <w:rsid w:val="00E80940"/>
    <w:rsid w:val="00E80EA0"/>
    <w:rsid w:val="00E80F3D"/>
    <w:rsid w:val="00E828E6"/>
    <w:rsid w:val="00E83202"/>
    <w:rsid w:val="00E839CD"/>
    <w:rsid w:val="00E83A9E"/>
    <w:rsid w:val="00E83F26"/>
    <w:rsid w:val="00E85201"/>
    <w:rsid w:val="00E865CD"/>
    <w:rsid w:val="00E86947"/>
    <w:rsid w:val="00E86C1C"/>
    <w:rsid w:val="00E8785D"/>
    <w:rsid w:val="00E87D51"/>
    <w:rsid w:val="00E901D2"/>
    <w:rsid w:val="00E90CC7"/>
    <w:rsid w:val="00E91533"/>
    <w:rsid w:val="00E916C8"/>
    <w:rsid w:val="00E91A73"/>
    <w:rsid w:val="00E91BAC"/>
    <w:rsid w:val="00E91DEF"/>
    <w:rsid w:val="00E9257F"/>
    <w:rsid w:val="00E926E5"/>
    <w:rsid w:val="00E92A40"/>
    <w:rsid w:val="00E92F9E"/>
    <w:rsid w:val="00E932C9"/>
    <w:rsid w:val="00E95CAF"/>
    <w:rsid w:val="00E96131"/>
    <w:rsid w:val="00E9655C"/>
    <w:rsid w:val="00E96F70"/>
    <w:rsid w:val="00E9763E"/>
    <w:rsid w:val="00E97713"/>
    <w:rsid w:val="00EA1946"/>
    <w:rsid w:val="00EA335C"/>
    <w:rsid w:val="00EA4E24"/>
    <w:rsid w:val="00EA4FFE"/>
    <w:rsid w:val="00EA5088"/>
    <w:rsid w:val="00EA52BA"/>
    <w:rsid w:val="00EA5D14"/>
    <w:rsid w:val="00EA6840"/>
    <w:rsid w:val="00EA6BD8"/>
    <w:rsid w:val="00EA73A2"/>
    <w:rsid w:val="00EA77E9"/>
    <w:rsid w:val="00EA7999"/>
    <w:rsid w:val="00EA7EEA"/>
    <w:rsid w:val="00EB0B1E"/>
    <w:rsid w:val="00EB328E"/>
    <w:rsid w:val="00EB3582"/>
    <w:rsid w:val="00EB3651"/>
    <w:rsid w:val="00EB46A8"/>
    <w:rsid w:val="00EB471E"/>
    <w:rsid w:val="00EB4BA7"/>
    <w:rsid w:val="00EB54BC"/>
    <w:rsid w:val="00EB5CF5"/>
    <w:rsid w:val="00EB5D0A"/>
    <w:rsid w:val="00EB6018"/>
    <w:rsid w:val="00EB6046"/>
    <w:rsid w:val="00EB713B"/>
    <w:rsid w:val="00EB7E57"/>
    <w:rsid w:val="00EC0D65"/>
    <w:rsid w:val="00EC1591"/>
    <w:rsid w:val="00EC1EF6"/>
    <w:rsid w:val="00EC244D"/>
    <w:rsid w:val="00EC45FC"/>
    <w:rsid w:val="00EC4722"/>
    <w:rsid w:val="00EC47AB"/>
    <w:rsid w:val="00EC4E4D"/>
    <w:rsid w:val="00EC50C8"/>
    <w:rsid w:val="00EC525D"/>
    <w:rsid w:val="00EC535A"/>
    <w:rsid w:val="00EC5739"/>
    <w:rsid w:val="00EC5AAD"/>
    <w:rsid w:val="00EC66C5"/>
    <w:rsid w:val="00EC6C55"/>
    <w:rsid w:val="00EC7214"/>
    <w:rsid w:val="00EC7697"/>
    <w:rsid w:val="00EC7907"/>
    <w:rsid w:val="00EC7950"/>
    <w:rsid w:val="00ED0583"/>
    <w:rsid w:val="00ED08A2"/>
    <w:rsid w:val="00ED0A05"/>
    <w:rsid w:val="00ED0EDC"/>
    <w:rsid w:val="00ED1137"/>
    <w:rsid w:val="00ED143D"/>
    <w:rsid w:val="00ED14F7"/>
    <w:rsid w:val="00ED175D"/>
    <w:rsid w:val="00ED1A44"/>
    <w:rsid w:val="00ED2580"/>
    <w:rsid w:val="00ED27E5"/>
    <w:rsid w:val="00ED2CEB"/>
    <w:rsid w:val="00ED332B"/>
    <w:rsid w:val="00ED4042"/>
    <w:rsid w:val="00ED4270"/>
    <w:rsid w:val="00ED46C2"/>
    <w:rsid w:val="00ED4920"/>
    <w:rsid w:val="00ED5833"/>
    <w:rsid w:val="00ED5A74"/>
    <w:rsid w:val="00ED63A6"/>
    <w:rsid w:val="00ED68F9"/>
    <w:rsid w:val="00ED6B7E"/>
    <w:rsid w:val="00ED7797"/>
    <w:rsid w:val="00ED78D0"/>
    <w:rsid w:val="00ED7C5A"/>
    <w:rsid w:val="00EE039E"/>
    <w:rsid w:val="00EE0519"/>
    <w:rsid w:val="00EE1B2E"/>
    <w:rsid w:val="00EE1BB9"/>
    <w:rsid w:val="00EE35BE"/>
    <w:rsid w:val="00EE4D24"/>
    <w:rsid w:val="00EE4D2A"/>
    <w:rsid w:val="00EE578A"/>
    <w:rsid w:val="00EE58A8"/>
    <w:rsid w:val="00EE5D53"/>
    <w:rsid w:val="00EE60A8"/>
    <w:rsid w:val="00EE6650"/>
    <w:rsid w:val="00EE67B0"/>
    <w:rsid w:val="00EE693F"/>
    <w:rsid w:val="00EE6AC3"/>
    <w:rsid w:val="00EE7179"/>
    <w:rsid w:val="00EE75D8"/>
    <w:rsid w:val="00EE76A1"/>
    <w:rsid w:val="00EE76D6"/>
    <w:rsid w:val="00EE79F8"/>
    <w:rsid w:val="00EE7B3A"/>
    <w:rsid w:val="00EE7CC9"/>
    <w:rsid w:val="00EF035F"/>
    <w:rsid w:val="00EF0574"/>
    <w:rsid w:val="00EF16A8"/>
    <w:rsid w:val="00EF17A5"/>
    <w:rsid w:val="00EF1948"/>
    <w:rsid w:val="00EF1B9F"/>
    <w:rsid w:val="00EF1F9C"/>
    <w:rsid w:val="00EF304A"/>
    <w:rsid w:val="00EF330F"/>
    <w:rsid w:val="00EF34C6"/>
    <w:rsid w:val="00EF3853"/>
    <w:rsid w:val="00EF39FE"/>
    <w:rsid w:val="00EF3EE8"/>
    <w:rsid w:val="00EF414E"/>
    <w:rsid w:val="00EF458D"/>
    <w:rsid w:val="00EF4729"/>
    <w:rsid w:val="00EF4A21"/>
    <w:rsid w:val="00EF4A4C"/>
    <w:rsid w:val="00EF4F56"/>
    <w:rsid w:val="00EF51C6"/>
    <w:rsid w:val="00EF5AF1"/>
    <w:rsid w:val="00EF5BF7"/>
    <w:rsid w:val="00EF5CAB"/>
    <w:rsid w:val="00EF618F"/>
    <w:rsid w:val="00EF645D"/>
    <w:rsid w:val="00EF6B47"/>
    <w:rsid w:val="00EF748F"/>
    <w:rsid w:val="00F002D1"/>
    <w:rsid w:val="00F00606"/>
    <w:rsid w:val="00F00A4A"/>
    <w:rsid w:val="00F00D7E"/>
    <w:rsid w:val="00F012F9"/>
    <w:rsid w:val="00F01516"/>
    <w:rsid w:val="00F0158E"/>
    <w:rsid w:val="00F01D88"/>
    <w:rsid w:val="00F029B5"/>
    <w:rsid w:val="00F03582"/>
    <w:rsid w:val="00F03A8F"/>
    <w:rsid w:val="00F03B7B"/>
    <w:rsid w:val="00F03BBA"/>
    <w:rsid w:val="00F04205"/>
    <w:rsid w:val="00F04907"/>
    <w:rsid w:val="00F05DA3"/>
    <w:rsid w:val="00F06A01"/>
    <w:rsid w:val="00F10228"/>
    <w:rsid w:val="00F104E7"/>
    <w:rsid w:val="00F10B2B"/>
    <w:rsid w:val="00F10ED0"/>
    <w:rsid w:val="00F110E8"/>
    <w:rsid w:val="00F11811"/>
    <w:rsid w:val="00F11B19"/>
    <w:rsid w:val="00F12048"/>
    <w:rsid w:val="00F12088"/>
    <w:rsid w:val="00F12E9E"/>
    <w:rsid w:val="00F13734"/>
    <w:rsid w:val="00F1382B"/>
    <w:rsid w:val="00F14266"/>
    <w:rsid w:val="00F1426C"/>
    <w:rsid w:val="00F1444B"/>
    <w:rsid w:val="00F15394"/>
    <w:rsid w:val="00F15431"/>
    <w:rsid w:val="00F15643"/>
    <w:rsid w:val="00F15F3F"/>
    <w:rsid w:val="00F16502"/>
    <w:rsid w:val="00F16C63"/>
    <w:rsid w:val="00F178CA"/>
    <w:rsid w:val="00F17BD8"/>
    <w:rsid w:val="00F202DA"/>
    <w:rsid w:val="00F2043E"/>
    <w:rsid w:val="00F20C33"/>
    <w:rsid w:val="00F211FD"/>
    <w:rsid w:val="00F21968"/>
    <w:rsid w:val="00F21AC4"/>
    <w:rsid w:val="00F21B05"/>
    <w:rsid w:val="00F21D1B"/>
    <w:rsid w:val="00F221CE"/>
    <w:rsid w:val="00F22980"/>
    <w:rsid w:val="00F22ED6"/>
    <w:rsid w:val="00F23690"/>
    <w:rsid w:val="00F23831"/>
    <w:rsid w:val="00F23859"/>
    <w:rsid w:val="00F23DE5"/>
    <w:rsid w:val="00F24C3A"/>
    <w:rsid w:val="00F24FB0"/>
    <w:rsid w:val="00F253C6"/>
    <w:rsid w:val="00F26179"/>
    <w:rsid w:val="00F26848"/>
    <w:rsid w:val="00F26EAC"/>
    <w:rsid w:val="00F27443"/>
    <w:rsid w:val="00F275FA"/>
    <w:rsid w:val="00F27994"/>
    <w:rsid w:val="00F27B4B"/>
    <w:rsid w:val="00F315C6"/>
    <w:rsid w:val="00F318F2"/>
    <w:rsid w:val="00F321E9"/>
    <w:rsid w:val="00F3272F"/>
    <w:rsid w:val="00F32D3D"/>
    <w:rsid w:val="00F33564"/>
    <w:rsid w:val="00F342A9"/>
    <w:rsid w:val="00F34513"/>
    <w:rsid w:val="00F34ED6"/>
    <w:rsid w:val="00F35766"/>
    <w:rsid w:val="00F362FE"/>
    <w:rsid w:val="00F36E49"/>
    <w:rsid w:val="00F375AE"/>
    <w:rsid w:val="00F3770F"/>
    <w:rsid w:val="00F37BBF"/>
    <w:rsid w:val="00F37CE1"/>
    <w:rsid w:val="00F4122A"/>
    <w:rsid w:val="00F41641"/>
    <w:rsid w:val="00F417EA"/>
    <w:rsid w:val="00F41E9F"/>
    <w:rsid w:val="00F420DC"/>
    <w:rsid w:val="00F420F3"/>
    <w:rsid w:val="00F42D42"/>
    <w:rsid w:val="00F43737"/>
    <w:rsid w:val="00F4434E"/>
    <w:rsid w:val="00F443C0"/>
    <w:rsid w:val="00F444D1"/>
    <w:rsid w:val="00F444D9"/>
    <w:rsid w:val="00F44ACE"/>
    <w:rsid w:val="00F45783"/>
    <w:rsid w:val="00F460C6"/>
    <w:rsid w:val="00F476EA"/>
    <w:rsid w:val="00F5299C"/>
    <w:rsid w:val="00F53361"/>
    <w:rsid w:val="00F544A7"/>
    <w:rsid w:val="00F547D8"/>
    <w:rsid w:val="00F5599F"/>
    <w:rsid w:val="00F55DAA"/>
    <w:rsid w:val="00F560FD"/>
    <w:rsid w:val="00F5653A"/>
    <w:rsid w:val="00F568C8"/>
    <w:rsid w:val="00F56A21"/>
    <w:rsid w:val="00F56D97"/>
    <w:rsid w:val="00F57548"/>
    <w:rsid w:val="00F57AA3"/>
    <w:rsid w:val="00F57C0A"/>
    <w:rsid w:val="00F57D2F"/>
    <w:rsid w:val="00F57D6B"/>
    <w:rsid w:val="00F61181"/>
    <w:rsid w:val="00F6209B"/>
    <w:rsid w:val="00F624E4"/>
    <w:rsid w:val="00F6279A"/>
    <w:rsid w:val="00F6305C"/>
    <w:rsid w:val="00F63854"/>
    <w:rsid w:val="00F643A5"/>
    <w:rsid w:val="00F65368"/>
    <w:rsid w:val="00F65513"/>
    <w:rsid w:val="00F657BC"/>
    <w:rsid w:val="00F65AC1"/>
    <w:rsid w:val="00F66147"/>
    <w:rsid w:val="00F66415"/>
    <w:rsid w:val="00F66C81"/>
    <w:rsid w:val="00F67A03"/>
    <w:rsid w:val="00F67D07"/>
    <w:rsid w:val="00F700F2"/>
    <w:rsid w:val="00F706DF"/>
    <w:rsid w:val="00F7156B"/>
    <w:rsid w:val="00F72B61"/>
    <w:rsid w:val="00F730D8"/>
    <w:rsid w:val="00F7397A"/>
    <w:rsid w:val="00F73EB8"/>
    <w:rsid w:val="00F75649"/>
    <w:rsid w:val="00F7618F"/>
    <w:rsid w:val="00F7662F"/>
    <w:rsid w:val="00F7697A"/>
    <w:rsid w:val="00F77411"/>
    <w:rsid w:val="00F805B3"/>
    <w:rsid w:val="00F80C32"/>
    <w:rsid w:val="00F80C50"/>
    <w:rsid w:val="00F80FC3"/>
    <w:rsid w:val="00F81109"/>
    <w:rsid w:val="00F817A2"/>
    <w:rsid w:val="00F81EAC"/>
    <w:rsid w:val="00F82A30"/>
    <w:rsid w:val="00F82AE5"/>
    <w:rsid w:val="00F836B6"/>
    <w:rsid w:val="00F83A40"/>
    <w:rsid w:val="00F84A6F"/>
    <w:rsid w:val="00F85328"/>
    <w:rsid w:val="00F857A2"/>
    <w:rsid w:val="00F8627E"/>
    <w:rsid w:val="00F86761"/>
    <w:rsid w:val="00F868A5"/>
    <w:rsid w:val="00F86AED"/>
    <w:rsid w:val="00F86DD7"/>
    <w:rsid w:val="00F8702B"/>
    <w:rsid w:val="00F8738F"/>
    <w:rsid w:val="00F902BC"/>
    <w:rsid w:val="00F90529"/>
    <w:rsid w:val="00F90BC8"/>
    <w:rsid w:val="00F9190E"/>
    <w:rsid w:val="00F91D42"/>
    <w:rsid w:val="00F92953"/>
    <w:rsid w:val="00F929B9"/>
    <w:rsid w:val="00F92CF9"/>
    <w:rsid w:val="00F933A9"/>
    <w:rsid w:val="00F93C7E"/>
    <w:rsid w:val="00F940B7"/>
    <w:rsid w:val="00F9519F"/>
    <w:rsid w:val="00F95911"/>
    <w:rsid w:val="00F96D26"/>
    <w:rsid w:val="00F96D5E"/>
    <w:rsid w:val="00F97796"/>
    <w:rsid w:val="00F97DD0"/>
    <w:rsid w:val="00FA0742"/>
    <w:rsid w:val="00FA1D04"/>
    <w:rsid w:val="00FA2077"/>
    <w:rsid w:val="00FA32D2"/>
    <w:rsid w:val="00FA3EC7"/>
    <w:rsid w:val="00FA5064"/>
    <w:rsid w:val="00FA5071"/>
    <w:rsid w:val="00FA5647"/>
    <w:rsid w:val="00FA5B85"/>
    <w:rsid w:val="00FA6628"/>
    <w:rsid w:val="00FA66F5"/>
    <w:rsid w:val="00FA68CF"/>
    <w:rsid w:val="00FA6EEA"/>
    <w:rsid w:val="00FB0041"/>
    <w:rsid w:val="00FB00AB"/>
    <w:rsid w:val="00FB05C6"/>
    <w:rsid w:val="00FB0B78"/>
    <w:rsid w:val="00FB11A5"/>
    <w:rsid w:val="00FB3134"/>
    <w:rsid w:val="00FB3150"/>
    <w:rsid w:val="00FB35AB"/>
    <w:rsid w:val="00FB3CCD"/>
    <w:rsid w:val="00FB3F5B"/>
    <w:rsid w:val="00FB453D"/>
    <w:rsid w:val="00FB4838"/>
    <w:rsid w:val="00FB560C"/>
    <w:rsid w:val="00FB5802"/>
    <w:rsid w:val="00FB5A97"/>
    <w:rsid w:val="00FB65DA"/>
    <w:rsid w:val="00FC00BB"/>
    <w:rsid w:val="00FC1538"/>
    <w:rsid w:val="00FC16C7"/>
    <w:rsid w:val="00FC23C1"/>
    <w:rsid w:val="00FC29AF"/>
    <w:rsid w:val="00FC2BE9"/>
    <w:rsid w:val="00FC3464"/>
    <w:rsid w:val="00FC3CC9"/>
    <w:rsid w:val="00FC4046"/>
    <w:rsid w:val="00FC48BD"/>
    <w:rsid w:val="00FC6263"/>
    <w:rsid w:val="00FC68BD"/>
    <w:rsid w:val="00FC6B18"/>
    <w:rsid w:val="00FC6B61"/>
    <w:rsid w:val="00FC6C1E"/>
    <w:rsid w:val="00FC6C68"/>
    <w:rsid w:val="00FC72E5"/>
    <w:rsid w:val="00FC7868"/>
    <w:rsid w:val="00FC7996"/>
    <w:rsid w:val="00FD01FD"/>
    <w:rsid w:val="00FD057F"/>
    <w:rsid w:val="00FD0895"/>
    <w:rsid w:val="00FD13A2"/>
    <w:rsid w:val="00FD1B5D"/>
    <w:rsid w:val="00FD23CB"/>
    <w:rsid w:val="00FD3246"/>
    <w:rsid w:val="00FD412C"/>
    <w:rsid w:val="00FD49A5"/>
    <w:rsid w:val="00FD4C90"/>
    <w:rsid w:val="00FD4E74"/>
    <w:rsid w:val="00FD5022"/>
    <w:rsid w:val="00FD51B0"/>
    <w:rsid w:val="00FD5260"/>
    <w:rsid w:val="00FD55D1"/>
    <w:rsid w:val="00FD573E"/>
    <w:rsid w:val="00FD5B9E"/>
    <w:rsid w:val="00FD60D5"/>
    <w:rsid w:val="00FD68FC"/>
    <w:rsid w:val="00FD7396"/>
    <w:rsid w:val="00FD7C0B"/>
    <w:rsid w:val="00FE049E"/>
    <w:rsid w:val="00FE093E"/>
    <w:rsid w:val="00FE0AE2"/>
    <w:rsid w:val="00FE141C"/>
    <w:rsid w:val="00FE2567"/>
    <w:rsid w:val="00FE266F"/>
    <w:rsid w:val="00FE4CF5"/>
    <w:rsid w:val="00FE53F8"/>
    <w:rsid w:val="00FE59BC"/>
    <w:rsid w:val="00FE5A0C"/>
    <w:rsid w:val="00FE5C98"/>
    <w:rsid w:val="00FE63C7"/>
    <w:rsid w:val="00FE712B"/>
    <w:rsid w:val="00FE71ED"/>
    <w:rsid w:val="00FE735A"/>
    <w:rsid w:val="00FE7A27"/>
    <w:rsid w:val="00FE7AEF"/>
    <w:rsid w:val="00FF02F3"/>
    <w:rsid w:val="00FF0416"/>
    <w:rsid w:val="00FF06D3"/>
    <w:rsid w:val="00FF0A5B"/>
    <w:rsid w:val="00FF0FA0"/>
    <w:rsid w:val="00FF1229"/>
    <w:rsid w:val="00FF1A13"/>
    <w:rsid w:val="00FF1ACB"/>
    <w:rsid w:val="00FF23B5"/>
    <w:rsid w:val="00FF293F"/>
    <w:rsid w:val="00FF38DC"/>
    <w:rsid w:val="00FF3C03"/>
    <w:rsid w:val="00FF4D5E"/>
    <w:rsid w:val="00FF50E6"/>
    <w:rsid w:val="00FF5ABF"/>
    <w:rsid w:val="00FF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EF1A3-EC8A-4766-9B93-B0098040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0057F"/>
    <w:pPr>
      <w:widowControl w:val="0"/>
      <w:autoSpaceDE w:val="0"/>
      <w:autoSpaceDN w:val="0"/>
    </w:pPr>
    <w:rPr>
      <w:rFonts w:ascii="Arial" w:eastAsia="Arial" w:hAnsi="Arial" w:cs="Arial"/>
      <w:lang w:bidi="en-US"/>
    </w:rPr>
  </w:style>
  <w:style w:type="character" w:customStyle="1" w:styleId="BodyTextChar">
    <w:name w:val="Body Text Char"/>
    <w:basedOn w:val="DefaultParagraphFont"/>
    <w:link w:val="BodyText"/>
    <w:uiPriority w:val="1"/>
    <w:rsid w:val="0050057F"/>
    <w:rPr>
      <w:rFonts w:ascii="Arial" w:eastAsia="Arial" w:hAnsi="Arial" w:cs="Arial"/>
      <w:lang w:bidi="en-US"/>
    </w:rPr>
  </w:style>
  <w:style w:type="paragraph" w:styleId="ListParagraph">
    <w:name w:val="List Paragraph"/>
    <w:basedOn w:val="Normal"/>
    <w:uiPriority w:val="34"/>
    <w:qFormat/>
    <w:rsid w:val="0050057F"/>
    <w:pPr>
      <w:ind w:left="720"/>
      <w:contextualSpacing/>
    </w:pPr>
    <w:rPr>
      <w:sz w:val="24"/>
      <w:szCs w:val="24"/>
    </w:rPr>
  </w:style>
  <w:style w:type="paragraph" w:styleId="NoSpacing">
    <w:name w:val="No Spacing"/>
    <w:uiPriority w:val="1"/>
    <w:qFormat/>
    <w:rsid w:val="001B6822"/>
    <w:pPr>
      <w:widowControl w:val="0"/>
      <w:autoSpaceDE w:val="0"/>
      <w:autoSpaceDN w:val="0"/>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dc:creator>
  <cp:keywords/>
  <dc:description/>
  <cp:lastModifiedBy>Dagmar</cp:lastModifiedBy>
  <cp:revision>2</cp:revision>
  <cp:lastPrinted>2015-06-24T17:19:00Z</cp:lastPrinted>
  <dcterms:created xsi:type="dcterms:W3CDTF">2021-03-14T19:35:00Z</dcterms:created>
  <dcterms:modified xsi:type="dcterms:W3CDTF">2021-03-14T19:35:00Z</dcterms:modified>
</cp:coreProperties>
</file>